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D48" w:rsidRDefault="00F06D48">
      <w:pPr>
        <w:pStyle w:val="ConsPlusTitlePage"/>
        <w:rPr>
          <w:rFonts w:ascii="Times New Roman" w:hAnsi="Times New Roman" w:cs="Times New Roman"/>
        </w:rPr>
      </w:pPr>
    </w:p>
    <w:p w:rsidR="00A55794" w:rsidRDefault="00A55794">
      <w:pPr>
        <w:pStyle w:val="ConsPlusTitlePage"/>
        <w:rPr>
          <w:rFonts w:ascii="Times New Roman" w:hAnsi="Times New Roman" w:cs="Times New Roman"/>
        </w:rPr>
      </w:pPr>
    </w:p>
    <w:p w:rsidR="00A55794" w:rsidRPr="003410FA" w:rsidRDefault="00A55794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>
      <w:pPr>
        <w:pStyle w:val="ConsPlusTitlePage"/>
        <w:rPr>
          <w:rFonts w:ascii="Times New Roman" w:hAnsi="Times New Roman" w:cs="Times New Roman"/>
        </w:rPr>
      </w:pPr>
    </w:p>
    <w:p w:rsidR="00F06D48" w:rsidRPr="003410FA" w:rsidRDefault="00F06D48" w:rsidP="00F06D48">
      <w:pPr>
        <w:spacing w:after="1"/>
        <w:rPr>
          <w:rFonts w:ascii="Times New Roman" w:hAnsi="Times New Roman"/>
        </w:rPr>
      </w:pPr>
    </w:p>
    <w:p w:rsidR="00F06D48" w:rsidRPr="003410FA" w:rsidRDefault="00F06D48" w:rsidP="00F06D48">
      <w:pPr>
        <w:spacing w:after="1"/>
        <w:rPr>
          <w:rFonts w:ascii="Times New Roman" w:hAnsi="Times New Roman"/>
        </w:rPr>
      </w:pPr>
    </w:p>
    <w:p w:rsidR="00F06D48" w:rsidRPr="007B599E" w:rsidRDefault="00F06D48" w:rsidP="00F06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99E">
        <w:rPr>
          <w:rFonts w:ascii="Times New Roman" w:hAnsi="Times New Roman"/>
          <w:sz w:val="28"/>
          <w:szCs w:val="28"/>
        </w:rPr>
        <w:t xml:space="preserve">О </w:t>
      </w:r>
      <w:r w:rsidRPr="007B599E">
        <w:rPr>
          <w:rFonts w:ascii="Times New Roman" w:hAnsi="Times New Roman"/>
          <w:sz w:val="28"/>
          <w:szCs w:val="28"/>
          <w:lang w:eastAsia="ru-RU"/>
        </w:rPr>
        <w:t>государственной программе Еврейской автономной области «Доступная среда в Еврейской автономной области» на 2021 – 2027 годы</w:t>
      </w:r>
    </w:p>
    <w:p w:rsidR="00F06D48" w:rsidRPr="007B599E" w:rsidRDefault="00F06D48" w:rsidP="00F06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06D48" w:rsidRPr="007B599E" w:rsidRDefault="00F06D48" w:rsidP="00F06D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D48" w:rsidRPr="007B599E" w:rsidRDefault="00F06D48" w:rsidP="00F06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599E"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 </w:t>
      </w:r>
    </w:p>
    <w:p w:rsidR="00F06D48" w:rsidRPr="007B599E" w:rsidRDefault="00F06D48" w:rsidP="00F06D4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7B599E">
        <w:rPr>
          <w:rFonts w:ascii="Times New Roman" w:hAnsi="Times New Roman"/>
          <w:sz w:val="28"/>
          <w:szCs w:val="28"/>
        </w:rPr>
        <w:t>ПОСТАНОВЛЯЕТ:</w:t>
      </w:r>
    </w:p>
    <w:p w:rsidR="00F06D48" w:rsidRPr="007B599E" w:rsidRDefault="00F06D48" w:rsidP="00F06D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99E">
        <w:rPr>
          <w:rFonts w:ascii="Times New Roman" w:hAnsi="Times New Roman"/>
          <w:sz w:val="28"/>
          <w:szCs w:val="28"/>
        </w:rPr>
        <w:t xml:space="preserve">Утвердить прилагаемую </w:t>
      </w:r>
      <w:r w:rsidRPr="007B599E">
        <w:rPr>
          <w:rFonts w:ascii="Times New Roman" w:hAnsi="Times New Roman"/>
          <w:sz w:val="28"/>
          <w:szCs w:val="28"/>
          <w:lang w:eastAsia="ru-RU"/>
        </w:rPr>
        <w:t xml:space="preserve">государственной программе Еврейской автономной области «Доступная среда в Еврейской автономной области» </w:t>
      </w:r>
      <w:r w:rsidRPr="007B599E">
        <w:rPr>
          <w:rFonts w:ascii="Times New Roman" w:hAnsi="Times New Roman"/>
          <w:sz w:val="28"/>
          <w:szCs w:val="28"/>
          <w:lang w:eastAsia="ru-RU"/>
        </w:rPr>
        <w:br/>
        <w:t>на 2021 – 2027 годы.</w:t>
      </w:r>
    </w:p>
    <w:p w:rsidR="00F06D48" w:rsidRPr="007B599E" w:rsidRDefault="001E57F3" w:rsidP="001E57F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99E">
        <w:rPr>
          <w:rFonts w:ascii="Times New Roman" w:hAnsi="Times New Roman"/>
          <w:sz w:val="28"/>
          <w:szCs w:val="28"/>
          <w:lang w:eastAsia="ru-RU"/>
        </w:rPr>
        <w:t>Признать утратившим силу</w:t>
      </w:r>
      <w:r w:rsidR="00F06D48" w:rsidRPr="007B599E">
        <w:rPr>
          <w:rFonts w:ascii="Times New Roman" w:hAnsi="Times New Roman"/>
          <w:sz w:val="28"/>
          <w:szCs w:val="28"/>
          <w:lang w:eastAsia="ru-RU"/>
        </w:rPr>
        <w:t xml:space="preserve"> постановление правительства Еврейской автономной области от </w:t>
      </w:r>
      <w:r w:rsidRPr="007B599E">
        <w:rPr>
          <w:rFonts w:ascii="Times New Roman" w:hAnsi="Times New Roman"/>
          <w:sz w:val="28"/>
          <w:szCs w:val="28"/>
          <w:lang w:eastAsia="ru-RU"/>
        </w:rPr>
        <w:t>31.10.2013 №</w:t>
      </w:r>
      <w:r w:rsidR="00F06D48" w:rsidRPr="007B599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B599E">
        <w:rPr>
          <w:rFonts w:ascii="Times New Roman" w:hAnsi="Times New Roman"/>
          <w:sz w:val="28"/>
          <w:szCs w:val="28"/>
          <w:lang w:eastAsia="ru-RU"/>
        </w:rPr>
        <w:t>575</w:t>
      </w:r>
      <w:r w:rsidR="00F06D48" w:rsidRPr="007B599E">
        <w:rPr>
          <w:rFonts w:ascii="Times New Roman" w:hAnsi="Times New Roman"/>
          <w:sz w:val="28"/>
          <w:szCs w:val="28"/>
          <w:lang w:eastAsia="ru-RU"/>
        </w:rPr>
        <w:t xml:space="preserve">-пп </w:t>
      </w:r>
      <w:r w:rsidRPr="007B599E">
        <w:rPr>
          <w:rFonts w:ascii="Times New Roman" w:hAnsi="Times New Roman"/>
          <w:sz w:val="28"/>
          <w:szCs w:val="28"/>
          <w:lang w:eastAsia="ru-RU"/>
        </w:rPr>
        <w:t>«</w:t>
      </w:r>
      <w:r w:rsidR="00F06D48" w:rsidRPr="007B599E">
        <w:rPr>
          <w:rFonts w:ascii="Times New Roman" w:hAnsi="Times New Roman"/>
          <w:sz w:val="28"/>
          <w:szCs w:val="28"/>
          <w:lang w:eastAsia="ru-RU"/>
        </w:rPr>
        <w:t>О государственной программ</w:t>
      </w:r>
      <w:r w:rsidRPr="007B599E">
        <w:rPr>
          <w:rFonts w:ascii="Times New Roman" w:hAnsi="Times New Roman"/>
          <w:sz w:val="28"/>
          <w:szCs w:val="28"/>
          <w:lang w:eastAsia="ru-RU"/>
        </w:rPr>
        <w:t>е Еврейской автономной области «</w:t>
      </w:r>
      <w:r w:rsidR="00F06D48" w:rsidRPr="007B599E">
        <w:rPr>
          <w:rFonts w:ascii="Times New Roman" w:hAnsi="Times New Roman"/>
          <w:sz w:val="28"/>
          <w:szCs w:val="28"/>
          <w:lang w:eastAsia="ru-RU"/>
        </w:rPr>
        <w:t>Доступная среда в Еврейской автономной области</w:t>
      </w:r>
      <w:r w:rsidRPr="007B599E">
        <w:rPr>
          <w:rFonts w:ascii="Times New Roman" w:hAnsi="Times New Roman"/>
          <w:sz w:val="28"/>
          <w:szCs w:val="28"/>
          <w:lang w:eastAsia="ru-RU"/>
        </w:rPr>
        <w:t>» на 2014 – 2021</w:t>
      </w:r>
      <w:r w:rsidR="00F06D48" w:rsidRPr="007B599E"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 w:rsidRPr="007B599E">
        <w:rPr>
          <w:rFonts w:ascii="Times New Roman" w:hAnsi="Times New Roman"/>
          <w:sz w:val="28"/>
          <w:szCs w:val="28"/>
          <w:lang w:eastAsia="ru-RU"/>
        </w:rPr>
        <w:t>»</w:t>
      </w:r>
      <w:r w:rsidR="00F06D48" w:rsidRPr="007B599E">
        <w:rPr>
          <w:rFonts w:ascii="Times New Roman" w:hAnsi="Times New Roman"/>
          <w:sz w:val="28"/>
          <w:szCs w:val="28"/>
          <w:lang w:eastAsia="ru-RU"/>
        </w:rPr>
        <w:t>.</w:t>
      </w:r>
    </w:p>
    <w:p w:rsidR="00F06D48" w:rsidRPr="007B599E" w:rsidRDefault="001E57F3" w:rsidP="00F06D4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B599E">
        <w:rPr>
          <w:rFonts w:ascii="Times New Roman" w:hAnsi="Times New Roman"/>
          <w:sz w:val="28"/>
          <w:szCs w:val="28"/>
        </w:rPr>
        <w:t>Настоящее постановление вступает в силу с 1 января 20</w:t>
      </w:r>
      <w:r w:rsidR="009726CD">
        <w:rPr>
          <w:rFonts w:ascii="Times New Roman" w:hAnsi="Times New Roman"/>
          <w:sz w:val="28"/>
          <w:szCs w:val="28"/>
        </w:rPr>
        <w:t>21</w:t>
      </w:r>
      <w:bookmarkStart w:id="0" w:name="_GoBack"/>
      <w:bookmarkEnd w:id="0"/>
      <w:r w:rsidRPr="007B599E">
        <w:rPr>
          <w:rFonts w:ascii="Times New Roman" w:hAnsi="Times New Roman"/>
          <w:sz w:val="28"/>
          <w:szCs w:val="28"/>
        </w:rPr>
        <w:t xml:space="preserve"> года.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7F3" w:rsidRPr="007B599E" w:rsidRDefault="001E57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7F3" w:rsidRPr="007B599E" w:rsidRDefault="001E57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57F3" w:rsidRPr="007B599E" w:rsidRDefault="001E57F3">
      <w:pPr>
        <w:pStyle w:val="ConsPlusNormal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  <w:sz w:val="28"/>
          <w:szCs w:val="28"/>
        </w:rPr>
        <w:t>Губернатор области                                                                             Р.Э. Гольдштейн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1E57F3" w:rsidRPr="007B599E" w:rsidRDefault="001E57F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57F3" w:rsidRPr="007B599E" w:rsidRDefault="001E57F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57F3" w:rsidRPr="007B599E" w:rsidRDefault="001E57F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57F3" w:rsidRPr="007B599E" w:rsidRDefault="001E57F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57F3" w:rsidRPr="007B599E" w:rsidRDefault="001E57F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57F3" w:rsidRPr="007B599E" w:rsidRDefault="001E57F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57F3" w:rsidRPr="007B599E" w:rsidRDefault="001E57F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57F3" w:rsidRPr="007B599E" w:rsidRDefault="001E57F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57F3" w:rsidRPr="007B599E" w:rsidRDefault="001E57F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57F3" w:rsidRPr="007B599E" w:rsidRDefault="001E57F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57F3" w:rsidRPr="007B599E" w:rsidRDefault="001E57F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57F3" w:rsidRPr="007B599E" w:rsidRDefault="001E57F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57F3" w:rsidRPr="007B599E" w:rsidRDefault="001E57F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1E57F3" w:rsidRPr="007B599E" w:rsidRDefault="001E57F3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от </w:t>
      </w:r>
      <w:r w:rsidR="001E57F3" w:rsidRPr="007B599E">
        <w:rPr>
          <w:rFonts w:ascii="Times New Roman" w:hAnsi="Times New Roman" w:cs="Times New Roman"/>
          <w:sz w:val="28"/>
          <w:szCs w:val="28"/>
        </w:rPr>
        <w:t>___________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21055B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1E57F3" w:rsidRPr="007B599E">
        <w:rPr>
          <w:rFonts w:ascii="Times New Roman" w:hAnsi="Times New Roman" w:cs="Times New Roman"/>
          <w:sz w:val="28"/>
          <w:szCs w:val="28"/>
        </w:rPr>
        <w:t>______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1E57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54"/>
      <w:bookmarkEnd w:id="1"/>
      <w:r w:rsidRPr="007B599E">
        <w:rPr>
          <w:rFonts w:ascii="Times New Roman" w:hAnsi="Times New Roman" w:cs="Times New Roman"/>
          <w:b w:val="0"/>
          <w:sz w:val="28"/>
          <w:szCs w:val="28"/>
        </w:rPr>
        <w:t>Государственная программа</w:t>
      </w:r>
    </w:p>
    <w:p w:rsidR="00424F8F" w:rsidRPr="007B599E" w:rsidRDefault="001E57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599E">
        <w:rPr>
          <w:rFonts w:ascii="Times New Roman" w:hAnsi="Times New Roman" w:cs="Times New Roman"/>
          <w:b w:val="0"/>
          <w:sz w:val="28"/>
          <w:szCs w:val="28"/>
        </w:rPr>
        <w:t>Еврейской автономной области «Доступная среда в Еврейской</w:t>
      </w:r>
    </w:p>
    <w:p w:rsidR="00424F8F" w:rsidRPr="007B599E" w:rsidRDefault="001E57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599E">
        <w:rPr>
          <w:rFonts w:ascii="Times New Roman" w:hAnsi="Times New Roman" w:cs="Times New Roman"/>
          <w:b w:val="0"/>
          <w:sz w:val="28"/>
          <w:szCs w:val="28"/>
        </w:rPr>
        <w:t xml:space="preserve">автономной области» в 2021 </w:t>
      </w:r>
      <w:r w:rsidR="0037768A" w:rsidRPr="007B599E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7B599E">
        <w:rPr>
          <w:rFonts w:ascii="Times New Roman" w:hAnsi="Times New Roman" w:cs="Times New Roman"/>
          <w:b w:val="0"/>
          <w:sz w:val="28"/>
          <w:szCs w:val="28"/>
        </w:rPr>
        <w:t xml:space="preserve"> 2027 годы</w:t>
      </w:r>
    </w:p>
    <w:p w:rsidR="00424F8F" w:rsidRPr="007B599E" w:rsidRDefault="00424F8F">
      <w:pPr>
        <w:spacing w:after="1"/>
        <w:rPr>
          <w:rFonts w:ascii="Times New Roman" w:hAnsi="Times New Roman"/>
        </w:rPr>
      </w:pP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1E57F3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B599E">
        <w:rPr>
          <w:rFonts w:ascii="Times New Roman" w:hAnsi="Times New Roman" w:cs="Times New Roman"/>
          <w:b w:val="0"/>
          <w:sz w:val="28"/>
          <w:szCs w:val="28"/>
        </w:rPr>
        <w:t>Паспорт</w:t>
      </w: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599E">
        <w:rPr>
          <w:rFonts w:ascii="Times New Roman" w:hAnsi="Times New Roman" w:cs="Times New Roman"/>
          <w:b w:val="0"/>
          <w:sz w:val="28"/>
          <w:szCs w:val="28"/>
        </w:rPr>
        <w:t>государственной программы Еврейской автономной области</w:t>
      </w:r>
    </w:p>
    <w:p w:rsidR="00424F8F" w:rsidRPr="007B599E" w:rsidRDefault="001E57F3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599E">
        <w:rPr>
          <w:rFonts w:ascii="Times New Roman" w:hAnsi="Times New Roman" w:cs="Times New Roman"/>
          <w:b w:val="0"/>
          <w:sz w:val="28"/>
          <w:szCs w:val="28"/>
        </w:rPr>
        <w:t>«</w:t>
      </w:r>
      <w:r w:rsidR="00424F8F" w:rsidRPr="007B599E">
        <w:rPr>
          <w:rFonts w:ascii="Times New Roman" w:hAnsi="Times New Roman" w:cs="Times New Roman"/>
          <w:b w:val="0"/>
          <w:sz w:val="28"/>
          <w:szCs w:val="28"/>
        </w:rPr>
        <w:t>Доступная среда в Еврейской автономной области</w:t>
      </w:r>
      <w:r w:rsidRPr="007B599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599E">
        <w:rPr>
          <w:rFonts w:ascii="Times New Roman" w:hAnsi="Times New Roman" w:cs="Times New Roman"/>
          <w:b w:val="0"/>
          <w:sz w:val="28"/>
          <w:szCs w:val="28"/>
        </w:rPr>
        <w:t>на 20</w:t>
      </w:r>
      <w:r w:rsidR="001E57F3" w:rsidRPr="007B599E">
        <w:rPr>
          <w:rFonts w:ascii="Times New Roman" w:hAnsi="Times New Roman" w:cs="Times New Roman"/>
          <w:b w:val="0"/>
          <w:sz w:val="28"/>
          <w:szCs w:val="28"/>
        </w:rPr>
        <w:t>21</w:t>
      </w:r>
      <w:r w:rsidRPr="007B599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E57F3" w:rsidRPr="007B599E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7B599E">
        <w:rPr>
          <w:rFonts w:ascii="Times New Roman" w:hAnsi="Times New Roman" w:cs="Times New Roman"/>
          <w:b w:val="0"/>
          <w:sz w:val="28"/>
          <w:szCs w:val="28"/>
        </w:rPr>
        <w:t xml:space="preserve"> 202</w:t>
      </w:r>
      <w:r w:rsidR="001E57F3" w:rsidRPr="007B599E">
        <w:rPr>
          <w:rFonts w:ascii="Times New Roman" w:hAnsi="Times New Roman" w:cs="Times New Roman"/>
          <w:b w:val="0"/>
          <w:sz w:val="28"/>
          <w:szCs w:val="28"/>
        </w:rPr>
        <w:t>7</w:t>
      </w:r>
      <w:r w:rsidRPr="007B599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8"/>
        <w:gridCol w:w="6803"/>
      </w:tblGrid>
      <w:tr w:rsidR="00424F8F" w:rsidRPr="007B599E">
        <w:tc>
          <w:tcPr>
            <w:tcW w:w="2268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Наименование государственной программы</w:t>
            </w:r>
          </w:p>
        </w:tc>
        <w:tc>
          <w:tcPr>
            <w:tcW w:w="6803" w:type="dxa"/>
          </w:tcPr>
          <w:p w:rsidR="00424F8F" w:rsidRPr="007B599E" w:rsidRDefault="00424F8F" w:rsidP="001E57F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программа Еврейской автономной области </w:t>
            </w:r>
            <w:r w:rsidR="001E57F3" w:rsidRPr="007B59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Доступная среда в Еврейской автономной области</w:t>
            </w:r>
            <w:r w:rsidR="001E57F3" w:rsidRPr="007B59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на 20</w:t>
            </w:r>
            <w:r w:rsidR="001E57F3" w:rsidRPr="007B599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1E57F3" w:rsidRPr="007B5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424F8F" w:rsidRPr="007B599E">
        <w:tc>
          <w:tcPr>
            <w:tcW w:w="2268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Основания разработки государственной программы</w:t>
            </w:r>
          </w:p>
        </w:tc>
        <w:tc>
          <w:tcPr>
            <w:tcW w:w="6803" w:type="dxa"/>
          </w:tcPr>
          <w:p w:rsidR="0037768A" w:rsidRPr="007B599E" w:rsidRDefault="0037768A" w:rsidP="003776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Конвенция ООН о правах инвалидов от 13.12.2006 (ратифицирована Федеральным законом от 03.05.2012 № 46-ФЗ);</w:t>
            </w:r>
          </w:p>
          <w:p w:rsidR="0037768A" w:rsidRPr="007B599E" w:rsidRDefault="0037768A" w:rsidP="003776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24.11.1995 № 181-ФЗ «О социальной защите инвалидов в Российской Федерации»;</w:t>
            </w:r>
          </w:p>
          <w:p w:rsidR="0037768A" w:rsidRPr="007B599E" w:rsidRDefault="0037768A" w:rsidP="003776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09.10.2007 № 1351 «Об утверждении Концепции демографической политики Российской Федерации на период до 2025 года»;</w:t>
            </w:r>
          </w:p>
          <w:p w:rsidR="0037768A" w:rsidRPr="007B599E" w:rsidRDefault="0037768A" w:rsidP="003776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Указ Президента Российской Федерации от 09.05.2017 № 203 «О Стратегии развития информационного общества в Российской Федерации на 2017 – 2030 годы»;</w:t>
            </w:r>
          </w:p>
          <w:p w:rsidR="0037768A" w:rsidRPr="007B599E" w:rsidRDefault="0037768A" w:rsidP="003776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Российской Федерации от </w:t>
            </w:r>
            <w:r w:rsidR="00770BBD" w:rsidRPr="007B599E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29.03.2019 № 363 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«Об утверждении государственной программы Российской Федерации «Доступная среда» на 2011 – 202</w:t>
            </w:r>
            <w:r w:rsidR="00770BBD" w:rsidRPr="007B5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годы»;</w:t>
            </w:r>
          </w:p>
          <w:p w:rsidR="0037768A" w:rsidRPr="007B599E" w:rsidRDefault="0037768A" w:rsidP="003776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Приказ Министерства труда и социальной защиты Российской Федерации от 06.12.2012 № 575 «Об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населения»;</w:t>
            </w:r>
          </w:p>
          <w:p w:rsidR="00424F8F" w:rsidRPr="007B599E" w:rsidRDefault="0037768A" w:rsidP="0037768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правительства Еврейской автономной 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от 15.11.2018 № 419-пп «Об утверждении Стратегии социально-экономического развития Еврейской автономной области на период до 2030 года»</w:t>
            </w:r>
          </w:p>
        </w:tc>
      </w:tr>
      <w:tr w:rsidR="00424F8F" w:rsidRPr="007B599E">
        <w:tc>
          <w:tcPr>
            <w:tcW w:w="2268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исполнитель государственной программы</w:t>
            </w:r>
          </w:p>
        </w:tc>
        <w:tc>
          <w:tcPr>
            <w:tcW w:w="6803" w:type="dxa"/>
          </w:tcPr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Комитет социальной защиты населения правительства Еврейской автономной области</w:t>
            </w:r>
          </w:p>
        </w:tc>
      </w:tr>
      <w:tr w:rsidR="00424F8F" w:rsidRPr="007B599E">
        <w:tc>
          <w:tcPr>
            <w:tcW w:w="2268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Соисполнители государственной программы</w:t>
            </w:r>
          </w:p>
        </w:tc>
        <w:tc>
          <w:tcPr>
            <w:tcW w:w="6803" w:type="dxa"/>
          </w:tcPr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Еврейской автономной области.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правительства Еврейской автономной области.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Управление здравоохранения правительства Еврейской автономной области.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Управление культуры правительства Еврейской автономной области.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Управление автомобильных дорог и транспорта правительства Еврейской автономной области.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Управление трудовой занятости населения правительства Еврейской автономной области</w:t>
            </w:r>
          </w:p>
        </w:tc>
      </w:tr>
      <w:tr w:rsidR="00424F8F" w:rsidRPr="007B599E">
        <w:tc>
          <w:tcPr>
            <w:tcW w:w="2268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Цель государственной программы</w:t>
            </w:r>
          </w:p>
        </w:tc>
        <w:tc>
          <w:tcPr>
            <w:tcW w:w="6803" w:type="dxa"/>
          </w:tcPr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беспрепятственного доступа (далее </w:t>
            </w:r>
            <w:r w:rsidR="0037768A" w:rsidRPr="007B59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доступность) к приоритетным объектам и услугам в приоритетных сферах жизнедеятельности инвалидов и других маломобильных групп населения (людей, испытывающих затруднения при самостоятельном передвижении, получении услуг, необходимой информации) (далее </w:t>
            </w:r>
            <w:r w:rsidR="0037768A" w:rsidRPr="007B59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МГН) в Еврейской автономной области (далее </w:t>
            </w:r>
            <w:r w:rsidR="0037768A" w:rsidRPr="007B59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область)</w:t>
            </w:r>
          </w:p>
        </w:tc>
      </w:tr>
      <w:tr w:rsidR="00424F8F" w:rsidRPr="007B599E">
        <w:tc>
          <w:tcPr>
            <w:tcW w:w="2268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Задачи государственной программы</w:t>
            </w:r>
          </w:p>
        </w:tc>
        <w:tc>
          <w:tcPr>
            <w:tcW w:w="6803" w:type="dxa"/>
          </w:tcPr>
          <w:p w:rsidR="00424F8F" w:rsidRPr="007B599E" w:rsidRDefault="007057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424F8F" w:rsidRPr="007B599E">
              <w:rPr>
                <w:rFonts w:ascii="Times New Roman" w:hAnsi="Times New Roman" w:cs="Times New Roman"/>
                <w:sz w:val="28"/>
                <w:szCs w:val="28"/>
              </w:rPr>
              <w:t>совершенствование нормативной правовой и организационной основ формирования доступной среды жизнедеятельности инвалидов и других МГН в области;</w:t>
            </w:r>
          </w:p>
          <w:p w:rsidR="00424F8F" w:rsidRPr="007B599E" w:rsidRDefault="007057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2) </w:t>
            </w:r>
            <w:r w:rsidR="00424F8F" w:rsidRPr="007B599E">
              <w:rPr>
                <w:rFonts w:ascii="Times New Roman" w:hAnsi="Times New Roman" w:cs="Times New Roman"/>
                <w:sz w:val="28"/>
                <w:szCs w:val="28"/>
              </w:rPr>
              <w:t>повышение уровня доступности приоритетных объектов и услуг в приоритетных сферах жизнедеятельности инвалидов и других МГН в области;</w:t>
            </w:r>
          </w:p>
          <w:p w:rsidR="00424F8F" w:rsidRPr="007B599E" w:rsidRDefault="007057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3) </w:t>
            </w:r>
            <w:r w:rsidR="00424F8F" w:rsidRPr="007B599E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реабилитационных услуг (развитие системы реабилитации и социальной интеграции инвалидов) в области;</w:t>
            </w:r>
          </w:p>
          <w:p w:rsidR="00424F8F" w:rsidRPr="007B599E" w:rsidRDefault="007057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4) </w:t>
            </w:r>
            <w:r w:rsidR="00424F8F" w:rsidRPr="007B599E">
              <w:rPr>
                <w:rFonts w:ascii="Times New Roman" w:hAnsi="Times New Roman" w:cs="Times New Roman"/>
                <w:sz w:val="28"/>
                <w:szCs w:val="28"/>
              </w:rPr>
              <w:t>информационно-методическое и кадровое обеспечение системы реабилитации и социальной интеграции инвалидов в области;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5) преодоление социальной разобщенности в обществе 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формирование позитивного отношения к проблемам инвалидов и к проблеме обеспечения доступной среды жизнедеятельности для инвалидов и других МГН в области</w:t>
            </w:r>
          </w:p>
        </w:tc>
      </w:tr>
      <w:tr w:rsidR="00424F8F" w:rsidRPr="007B599E">
        <w:tc>
          <w:tcPr>
            <w:tcW w:w="2268" w:type="dxa"/>
          </w:tcPr>
          <w:p w:rsidR="00424F8F" w:rsidRPr="007B599E" w:rsidRDefault="00424F8F" w:rsidP="0081465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показатели (индикаторы) государственной программы (в соответствии с показателями государственной </w:t>
            </w:r>
            <w:hyperlink r:id="rId6" w:history="1">
              <w:r w:rsidRPr="007B599E">
                <w:rPr>
                  <w:rFonts w:ascii="Times New Roman" w:hAnsi="Times New Roman" w:cs="Times New Roman"/>
                  <w:sz w:val="28"/>
                  <w:szCs w:val="28"/>
                </w:rPr>
                <w:t>программы</w:t>
              </w:r>
            </w:hyperlink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</w:t>
            </w:r>
            <w:r w:rsidR="0037768A" w:rsidRPr="007B59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Доступная среда</w:t>
            </w:r>
            <w:r w:rsidR="0037768A" w:rsidRPr="007B59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на 2011 - 202</w:t>
            </w:r>
            <w:r w:rsidR="0037768A" w:rsidRPr="007B5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годы, утвержденной Постановлением Правительства Российской Федерации от </w:t>
            </w:r>
            <w:r w:rsidR="00814652" w:rsidRPr="007B599E">
              <w:rPr>
                <w:rFonts w:ascii="Times New Roman" w:eastAsiaTheme="minorHAnsi" w:hAnsi="Times New Roman" w:cs="Times New Roman"/>
                <w:sz w:val="28"/>
                <w:szCs w:val="28"/>
              </w:rPr>
              <w:t>29.03.2019 № 363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6803" w:type="dxa"/>
          </w:tcPr>
          <w:p w:rsidR="00424F8F" w:rsidRPr="007B599E" w:rsidRDefault="0070576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424F8F" w:rsidRPr="007B599E">
              <w:rPr>
                <w:rFonts w:ascii="Times New Roman" w:hAnsi="Times New Roman" w:cs="Times New Roman"/>
                <w:sz w:val="28"/>
                <w:szCs w:val="28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области;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2) доля приоритетных объектов, нанесенных на карты доступности объектов и услуг, в общем количестве приоритетных объектов в области;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3) 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 в области;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4) 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 в области;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5) доля приоритетных объектов органов службы занятости, доступных для инвалидов и других МГН, в общем количестве объектов органов службы занятости в области;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6) 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 в области;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7) 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области;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8) доля дошкольных образовательных организаций, в которых создана универсальная </w:t>
            </w:r>
            <w:proofErr w:type="spellStart"/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безбарьерная</w:t>
            </w:r>
            <w:proofErr w:type="spellEnd"/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среда для инклюзивного образования детей-инвалидов, в общем количестве дошкольных образовательных организаций в области;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9) доля общеобразовательных организаций, в которых создана универсальная </w:t>
            </w:r>
            <w:proofErr w:type="spellStart"/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безбарьерная</w:t>
            </w:r>
            <w:proofErr w:type="spellEnd"/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среда для инклюзивного образования детей-инвалидов, в общем количестве общеобразовательных организаций в области;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10) доля приоритетных объектов, доступных для инвалидов и других МГН в сфере культуры, в общем 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количестве приоритетных объектов в сфере культуры в области;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A5E" w:rsidRPr="007B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) доля граждан, признающих навыки, достоинства и способности инвалидов, в общей численности опрошенных граждан;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A5E" w:rsidRPr="007B5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B370E" w:rsidRPr="007B599E">
              <w:rPr>
                <w:rFonts w:ascii="Times New Roman" w:hAnsi="Times New Roman" w:cs="Times New Roman"/>
                <w:sz w:val="28"/>
                <w:szCs w:val="28"/>
              </w:rPr>
              <w:t>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 в области;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A5E" w:rsidRPr="007B5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) доля парка подвижного состава автомобильного транспорта общего пользования, оборудованного для перевозки МГН, в парке этого подвижного состава;</w:t>
            </w:r>
          </w:p>
          <w:p w:rsidR="00424F8F" w:rsidRPr="007B599E" w:rsidRDefault="00B24A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14) </w:t>
            </w:r>
            <w:r w:rsidR="0075496E" w:rsidRPr="007B599E">
              <w:rPr>
                <w:rFonts w:ascii="Times New Roman" w:hAnsi="Times New Roman" w:cs="Times New Roman"/>
                <w:sz w:val="28"/>
                <w:szCs w:val="28"/>
              </w:rPr>
              <w:t>доля инвалидов, воспользовавшихся специализированными транспортными услугами, в общей численности граждан с инвалидностью в области;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A5E" w:rsidRPr="007B5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5496E" w:rsidRPr="007B599E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A5E" w:rsidRPr="007B59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5496E" w:rsidRPr="007B599E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A5E" w:rsidRPr="007B5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5496E" w:rsidRPr="007B599E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 в возрасте от 5 до 18 лет, получающих дополнительное образование, в общей численности детей-инвалидов данного возраста;</w:t>
            </w:r>
          </w:p>
          <w:p w:rsidR="00424F8F" w:rsidRPr="007B599E" w:rsidRDefault="00424F8F" w:rsidP="00B24A5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24A5E" w:rsidRPr="007B59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75496E" w:rsidRPr="007B599E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 в возрасте от 1,5 до 7 лет, охваченных дошкольным образованием, в общей численности д</w:t>
            </w:r>
            <w:r w:rsidR="00B24A5E" w:rsidRPr="007B599E">
              <w:rPr>
                <w:rFonts w:ascii="Times New Roman" w:hAnsi="Times New Roman" w:cs="Times New Roman"/>
                <w:sz w:val="28"/>
                <w:szCs w:val="28"/>
              </w:rPr>
              <w:t>етей-инвалидов данного возраста.</w:t>
            </w:r>
          </w:p>
        </w:tc>
      </w:tr>
      <w:tr w:rsidR="00424F8F" w:rsidRPr="007B599E">
        <w:tc>
          <w:tcPr>
            <w:tcW w:w="2268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государственной программы</w:t>
            </w:r>
          </w:p>
        </w:tc>
        <w:tc>
          <w:tcPr>
            <w:tcW w:w="6803" w:type="dxa"/>
          </w:tcPr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768A" w:rsidRPr="007B599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- 202</w:t>
            </w:r>
            <w:r w:rsidR="0037768A" w:rsidRPr="007B5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годы;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I этап </w:t>
            </w:r>
            <w:r w:rsidR="00D10851" w:rsidRPr="007B599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63AFB" w:rsidRPr="007B599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D10851"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– 2027 год.</w:t>
            </w:r>
          </w:p>
          <w:p w:rsidR="00424F8F" w:rsidRPr="007B599E" w:rsidRDefault="00424F8F" w:rsidP="00B6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4F8F" w:rsidRPr="007B599E">
        <w:tc>
          <w:tcPr>
            <w:tcW w:w="2268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Объемы и источники обеспечения государственной программы</w:t>
            </w:r>
          </w:p>
        </w:tc>
        <w:tc>
          <w:tcPr>
            <w:tcW w:w="6803" w:type="dxa"/>
          </w:tcPr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затрат на реализацию программы составляет </w:t>
            </w:r>
            <w:r w:rsidR="00A55794" w:rsidRPr="007B599E">
              <w:rPr>
                <w:rFonts w:ascii="Times New Roman" w:hAnsi="Times New Roman" w:cs="Times New Roman"/>
                <w:sz w:val="28"/>
                <w:szCs w:val="28"/>
              </w:rPr>
              <w:t>65 870,0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из них: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 в</w:t>
            </w:r>
            <w:r w:rsidR="00B63AFB"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2021 году - 9410,0 тыс. рублей;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- в 2022 году - </w:t>
            </w:r>
            <w:r w:rsidR="00B63AFB" w:rsidRPr="007B599E">
              <w:rPr>
                <w:rFonts w:ascii="Times New Roman" w:hAnsi="Times New Roman" w:cs="Times New Roman"/>
                <w:sz w:val="28"/>
                <w:szCs w:val="28"/>
              </w:rPr>
              <w:t>941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0,0 тыс. рублей;</w:t>
            </w:r>
          </w:p>
          <w:p w:rsidR="00B63AFB" w:rsidRPr="007B599E" w:rsidRDefault="00B63AFB" w:rsidP="00B6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 в 2023 году - 9410,0 тыс. рублей;</w:t>
            </w:r>
          </w:p>
          <w:p w:rsidR="00B63AFB" w:rsidRPr="007B599E" w:rsidRDefault="00B63AFB" w:rsidP="00B6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- в 2024 году - </w:t>
            </w:r>
            <w:r w:rsidR="00A55794" w:rsidRPr="007B599E">
              <w:rPr>
                <w:rFonts w:ascii="Times New Roman" w:hAnsi="Times New Roman" w:cs="Times New Roman"/>
                <w:sz w:val="28"/>
                <w:szCs w:val="28"/>
              </w:rPr>
              <w:t>9410,0 тыс. рублей;</w:t>
            </w:r>
          </w:p>
          <w:p w:rsidR="00B63AFB" w:rsidRPr="007B599E" w:rsidRDefault="00B63AFB" w:rsidP="00B6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- в 2025 году - </w:t>
            </w:r>
            <w:r w:rsidR="00A55794" w:rsidRPr="007B599E">
              <w:rPr>
                <w:rFonts w:ascii="Times New Roman" w:hAnsi="Times New Roman" w:cs="Times New Roman"/>
                <w:sz w:val="28"/>
                <w:szCs w:val="28"/>
              </w:rPr>
              <w:t>9410,0 тыс. рублей;</w:t>
            </w:r>
          </w:p>
          <w:p w:rsidR="00B63AFB" w:rsidRPr="007B599E" w:rsidRDefault="00B63AFB" w:rsidP="00B6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- в 2026 году - </w:t>
            </w:r>
            <w:r w:rsidR="00A55794" w:rsidRPr="007B599E">
              <w:rPr>
                <w:rFonts w:ascii="Times New Roman" w:hAnsi="Times New Roman" w:cs="Times New Roman"/>
                <w:sz w:val="28"/>
                <w:szCs w:val="28"/>
              </w:rPr>
              <w:t>9410,0 тыс. рублей;</w:t>
            </w:r>
          </w:p>
          <w:p w:rsidR="00B63AFB" w:rsidRPr="007B599E" w:rsidRDefault="00B63AF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в 2027 году - </w:t>
            </w:r>
            <w:r w:rsidR="00A55794" w:rsidRPr="007B599E">
              <w:rPr>
                <w:rFonts w:ascii="Times New Roman" w:hAnsi="Times New Roman" w:cs="Times New Roman"/>
                <w:sz w:val="28"/>
                <w:szCs w:val="28"/>
              </w:rPr>
              <w:t>9410,0 тыс. рублей.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="00A55794"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65 870,0 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тыс. рублей из средств бюджета области</w:t>
            </w:r>
            <w:r w:rsidR="00A55794"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A55794" w:rsidRPr="007B599E" w:rsidRDefault="00A55794" w:rsidP="00A557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 в 2021 году - 9410,0 тыс. рублей;</w:t>
            </w:r>
          </w:p>
          <w:p w:rsidR="00A55794" w:rsidRPr="007B599E" w:rsidRDefault="00A55794" w:rsidP="00A557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 в 2022 году - 9410,0 тыс. рублей;</w:t>
            </w:r>
          </w:p>
          <w:p w:rsidR="00A55794" w:rsidRPr="007B599E" w:rsidRDefault="00A55794" w:rsidP="00A557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 в 2023 году - 9410,0 тыс. рублей;</w:t>
            </w:r>
          </w:p>
          <w:p w:rsidR="00A55794" w:rsidRPr="007B599E" w:rsidRDefault="00A55794" w:rsidP="00A557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 в 2024 году - 9410,0 тыс. рублей;</w:t>
            </w:r>
          </w:p>
          <w:p w:rsidR="00A55794" w:rsidRPr="007B599E" w:rsidRDefault="00A55794" w:rsidP="00A557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 в 2025 году - 9410,0 тыс. рублей;</w:t>
            </w:r>
          </w:p>
          <w:p w:rsidR="00A55794" w:rsidRPr="007B599E" w:rsidRDefault="00A55794" w:rsidP="00A557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 в 2026 году - 9410,0 тыс. рублей;</w:t>
            </w:r>
          </w:p>
          <w:p w:rsidR="00424F8F" w:rsidRPr="007B599E" w:rsidRDefault="00A55794" w:rsidP="00A5579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 в 2027 году - 9410,0 тыс. рублей.</w:t>
            </w:r>
          </w:p>
        </w:tc>
      </w:tr>
      <w:tr w:rsidR="00424F8F" w:rsidRPr="007B599E">
        <w:tc>
          <w:tcPr>
            <w:tcW w:w="2268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6803" w:type="dxa"/>
          </w:tcPr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1) формирование условий устойчивого развития доступной среды для инвалидов и других МГН в области;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2) обеспечение межведомственного взаимодействия и координации работ органов исполнительной власти, органов местного самоуправления муниципальных образований области при формировании условий доступности приоритетных объектов и услуг в приоритетных сферах жизнедеятельности инвалидов и других МГН в области;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3) сбор и систематизация информации о доступности объектов социальной инфраструктуры и услуг в приоритетных сферах жизнедеятельности инвалидов и других МГН в области с целью размещения в информационно-телекоммуникационной сети Интернет ежегодно;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4) формирование условий доступности приоритетных объектов и услуг в приоритетных сферах жизнедеятельности инвалидов и других МГН;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5) обеспечение доступности подвижного состава основных видов пассажирского, в том числе наземного, автотранспорта, формирование условий доступности для инвалидов и других МГН;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6) повышение доступности и качества реабилитационных услуг для инвалидов в области (привлечение к участию в мероприятиях до 15 процентов от общей численности инвалидов);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7) создание системы должного информационно-методического обеспечения, повышения квалификации и аттестации не менее 30 специалистов, занятых в системе реабилитации и социальной интеграции инвалидов;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8) повышение индивидуальной мобильности инвалидов 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(до 5 процентов от общей численности инвалидов);</w:t>
            </w:r>
          </w:p>
          <w:p w:rsidR="00424F8F" w:rsidRPr="007B599E" w:rsidRDefault="00424F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9) создание эффективно действующей системы информационного, консультативного обеспечения инвалидов и других МГН на основе традиционных и современных информационно-коммуникационных технологий с учетом особых потребностей инвалидов (предоставление 1000 информационных и интернет-услуг инвалидам в год);</w:t>
            </w:r>
          </w:p>
          <w:p w:rsidR="00424F8F" w:rsidRPr="007B599E" w:rsidRDefault="00424F8F" w:rsidP="0081465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10) преодоление социальной разобщенности и </w:t>
            </w:r>
            <w:r w:rsidR="00814652" w:rsidRPr="007B59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отношенческих</w:t>
            </w:r>
            <w:proofErr w:type="spellEnd"/>
            <w:r w:rsidR="00814652" w:rsidRPr="007B59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барьеров в обществе</w:t>
            </w:r>
          </w:p>
        </w:tc>
      </w:tr>
    </w:tbl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I. Характеристика проблемы и обоснование необходимости</w:t>
      </w: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решения ее программными методами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Настоящая государственная программа Еврейской автономной области </w:t>
      </w:r>
      <w:r w:rsidR="00770BBD" w:rsidRPr="007B599E">
        <w:rPr>
          <w:rFonts w:ascii="Times New Roman" w:hAnsi="Times New Roman" w:cs="Times New Roman"/>
          <w:sz w:val="28"/>
          <w:szCs w:val="28"/>
        </w:rPr>
        <w:t>«</w:t>
      </w:r>
      <w:r w:rsidRPr="007B599E">
        <w:rPr>
          <w:rFonts w:ascii="Times New Roman" w:hAnsi="Times New Roman" w:cs="Times New Roman"/>
          <w:sz w:val="28"/>
          <w:szCs w:val="28"/>
        </w:rPr>
        <w:t>Доступная среда в Еврейской автономной области</w:t>
      </w:r>
      <w:r w:rsidR="00770BBD" w:rsidRPr="007B599E">
        <w:rPr>
          <w:rFonts w:ascii="Times New Roman" w:hAnsi="Times New Roman" w:cs="Times New Roman"/>
          <w:sz w:val="28"/>
          <w:szCs w:val="28"/>
        </w:rPr>
        <w:t>»</w:t>
      </w:r>
      <w:r w:rsidRPr="007B599E">
        <w:rPr>
          <w:rFonts w:ascii="Times New Roman" w:hAnsi="Times New Roman" w:cs="Times New Roman"/>
          <w:sz w:val="28"/>
          <w:szCs w:val="28"/>
        </w:rPr>
        <w:t xml:space="preserve"> на 20</w:t>
      </w:r>
      <w:r w:rsidR="00770BBD" w:rsidRPr="007B599E">
        <w:rPr>
          <w:rFonts w:ascii="Times New Roman" w:hAnsi="Times New Roman" w:cs="Times New Roman"/>
          <w:sz w:val="28"/>
          <w:szCs w:val="28"/>
        </w:rPr>
        <w:t>21</w:t>
      </w:r>
      <w:r w:rsidRPr="007B599E">
        <w:rPr>
          <w:rFonts w:ascii="Times New Roman" w:hAnsi="Times New Roman" w:cs="Times New Roman"/>
          <w:sz w:val="28"/>
          <w:szCs w:val="28"/>
        </w:rPr>
        <w:t xml:space="preserve"> - 202</w:t>
      </w:r>
      <w:r w:rsidR="00770BBD" w:rsidRPr="007B599E">
        <w:rPr>
          <w:rFonts w:ascii="Times New Roman" w:hAnsi="Times New Roman" w:cs="Times New Roman"/>
          <w:sz w:val="28"/>
          <w:szCs w:val="28"/>
        </w:rPr>
        <w:t>7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годы (далее - Программа) разработана в соответствии со следующими нормативными правовыми актами: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- </w:t>
      </w:r>
      <w:hyperlink r:id="rId7" w:history="1">
        <w:r w:rsidRPr="007B599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770BBD" w:rsidRPr="007B599E">
        <w:rPr>
          <w:rFonts w:ascii="Times New Roman" w:eastAsiaTheme="minorHAnsi" w:hAnsi="Times New Roman" w:cs="Times New Roman"/>
          <w:sz w:val="28"/>
          <w:szCs w:val="28"/>
        </w:rPr>
        <w:t xml:space="preserve">29.03.2019 </w:t>
      </w:r>
      <w:r w:rsidR="006C148E" w:rsidRPr="007B599E">
        <w:rPr>
          <w:rFonts w:ascii="Times New Roman" w:eastAsiaTheme="minorHAnsi" w:hAnsi="Times New Roman" w:cs="Times New Roman"/>
          <w:sz w:val="28"/>
          <w:szCs w:val="28"/>
        </w:rPr>
        <w:br/>
      </w:r>
      <w:r w:rsidR="00770BBD" w:rsidRPr="007B599E">
        <w:rPr>
          <w:rFonts w:ascii="Times New Roman" w:eastAsiaTheme="minorHAnsi" w:hAnsi="Times New Roman" w:cs="Times New Roman"/>
          <w:sz w:val="28"/>
          <w:szCs w:val="28"/>
        </w:rPr>
        <w:t xml:space="preserve">№ </w:t>
      </w:r>
      <w:r w:rsidR="006C148E" w:rsidRPr="007B599E">
        <w:rPr>
          <w:rFonts w:ascii="Times New Roman" w:eastAsiaTheme="minorHAnsi" w:hAnsi="Times New Roman" w:cs="Times New Roman"/>
          <w:sz w:val="28"/>
          <w:szCs w:val="28"/>
        </w:rPr>
        <w:t xml:space="preserve">363 </w:t>
      </w:r>
      <w:r w:rsidR="00770BBD" w:rsidRPr="007B599E">
        <w:rPr>
          <w:rFonts w:ascii="Times New Roman" w:hAnsi="Times New Roman" w:cs="Times New Roman"/>
          <w:sz w:val="28"/>
          <w:szCs w:val="28"/>
        </w:rPr>
        <w:t>«</w:t>
      </w:r>
      <w:r w:rsidRPr="007B599E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770BBD" w:rsidRPr="007B599E">
        <w:rPr>
          <w:rFonts w:ascii="Times New Roman" w:hAnsi="Times New Roman" w:cs="Times New Roman"/>
          <w:sz w:val="28"/>
          <w:szCs w:val="28"/>
        </w:rPr>
        <w:t>«</w:t>
      </w:r>
      <w:r w:rsidRPr="007B599E">
        <w:rPr>
          <w:rFonts w:ascii="Times New Roman" w:hAnsi="Times New Roman" w:cs="Times New Roman"/>
          <w:sz w:val="28"/>
          <w:szCs w:val="28"/>
        </w:rPr>
        <w:t>Доступная среда</w:t>
      </w:r>
      <w:r w:rsidR="00770BBD" w:rsidRPr="007B599E">
        <w:rPr>
          <w:rFonts w:ascii="Times New Roman" w:hAnsi="Times New Roman" w:cs="Times New Roman"/>
          <w:sz w:val="28"/>
          <w:szCs w:val="28"/>
        </w:rPr>
        <w:t>»</w:t>
      </w:r>
      <w:r w:rsidRPr="007B599E">
        <w:rPr>
          <w:rFonts w:ascii="Times New Roman" w:hAnsi="Times New Roman" w:cs="Times New Roman"/>
          <w:sz w:val="28"/>
          <w:szCs w:val="28"/>
        </w:rPr>
        <w:t xml:space="preserve"> на 2011 - 202</w:t>
      </w:r>
      <w:r w:rsidR="00770BBD" w:rsidRPr="007B599E">
        <w:rPr>
          <w:rFonts w:ascii="Times New Roman" w:hAnsi="Times New Roman" w:cs="Times New Roman"/>
          <w:sz w:val="28"/>
          <w:szCs w:val="28"/>
        </w:rPr>
        <w:t>5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годы</w:t>
      </w:r>
      <w:r w:rsidR="00770BBD" w:rsidRPr="007B599E">
        <w:rPr>
          <w:rFonts w:ascii="Times New Roman" w:hAnsi="Times New Roman" w:cs="Times New Roman"/>
          <w:sz w:val="28"/>
          <w:szCs w:val="28"/>
        </w:rPr>
        <w:t>»</w:t>
      </w:r>
      <w:r w:rsidRPr="007B599E">
        <w:rPr>
          <w:rFonts w:ascii="Times New Roman" w:hAnsi="Times New Roman" w:cs="Times New Roman"/>
          <w:sz w:val="28"/>
          <w:szCs w:val="28"/>
        </w:rPr>
        <w:t>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- </w:t>
      </w:r>
      <w:hyperlink r:id="rId8" w:history="1">
        <w:r w:rsidRPr="007B599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06.12.2012</w:t>
      </w:r>
      <w:r w:rsidR="00770BBD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575 </w:t>
      </w:r>
      <w:r w:rsidR="00770BBD" w:rsidRPr="007B599E">
        <w:rPr>
          <w:rFonts w:ascii="Times New Roman" w:hAnsi="Times New Roman" w:cs="Times New Roman"/>
          <w:sz w:val="28"/>
          <w:szCs w:val="28"/>
        </w:rPr>
        <w:t>«</w:t>
      </w:r>
      <w:r w:rsidRPr="007B599E">
        <w:rPr>
          <w:rFonts w:ascii="Times New Roman" w:hAnsi="Times New Roman" w:cs="Times New Roman"/>
          <w:sz w:val="28"/>
          <w:szCs w:val="28"/>
        </w:rPr>
        <w:t>Об утверждении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населения";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- </w:t>
      </w:r>
      <w:hyperlink r:id="rId9" w:history="1">
        <w:r w:rsidRPr="007B599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от 15.11.2018 </w:t>
      </w:r>
      <w:r w:rsidR="00AE0808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419-пп </w:t>
      </w:r>
      <w:r w:rsidR="00AE0808" w:rsidRPr="007B599E">
        <w:rPr>
          <w:rFonts w:ascii="Times New Roman" w:hAnsi="Times New Roman" w:cs="Times New Roman"/>
          <w:sz w:val="28"/>
          <w:szCs w:val="28"/>
        </w:rPr>
        <w:t>«</w:t>
      </w:r>
      <w:r w:rsidRPr="007B599E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развития Еврейской автономной области на период до 2030 года</w:t>
      </w:r>
      <w:r w:rsidR="00AE0808" w:rsidRPr="007B599E">
        <w:rPr>
          <w:rFonts w:ascii="Times New Roman" w:hAnsi="Times New Roman" w:cs="Times New Roman"/>
          <w:sz w:val="28"/>
          <w:szCs w:val="28"/>
        </w:rPr>
        <w:t>»</w:t>
      </w:r>
      <w:r w:rsidRPr="007B599E">
        <w:rPr>
          <w:rFonts w:ascii="Times New Roman" w:hAnsi="Times New Roman" w:cs="Times New Roman"/>
          <w:sz w:val="28"/>
          <w:szCs w:val="28"/>
        </w:rPr>
        <w:t>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Обеспечение доступной среды жизнедеятельности для инвалидов и других МГН и повышение качества их жизни являются одними из важнейших социально-экономических задач, затрагивающих права и интересы десятков тысяч человек, проживающих на территории области. Необходимость решения существующих в данной сфере проблем вытекает из ратифицированной Конвенции ООН о правах инвалидов, государственной </w:t>
      </w:r>
      <w:hyperlink r:id="rId10" w:history="1">
        <w:r w:rsidRPr="007B599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AE0808" w:rsidRPr="007B599E">
        <w:rPr>
          <w:rFonts w:ascii="Times New Roman" w:hAnsi="Times New Roman" w:cs="Times New Roman"/>
          <w:sz w:val="28"/>
          <w:szCs w:val="28"/>
        </w:rPr>
        <w:t>«</w:t>
      </w:r>
      <w:r w:rsidRPr="007B599E">
        <w:rPr>
          <w:rFonts w:ascii="Times New Roman" w:hAnsi="Times New Roman" w:cs="Times New Roman"/>
          <w:sz w:val="28"/>
          <w:szCs w:val="28"/>
        </w:rPr>
        <w:t>Доступная среда</w:t>
      </w:r>
      <w:r w:rsidR="00AE0808" w:rsidRPr="007B599E">
        <w:rPr>
          <w:rFonts w:ascii="Times New Roman" w:hAnsi="Times New Roman" w:cs="Times New Roman"/>
          <w:sz w:val="28"/>
          <w:szCs w:val="28"/>
        </w:rPr>
        <w:t>»</w:t>
      </w:r>
      <w:r w:rsidRPr="007B599E">
        <w:rPr>
          <w:rFonts w:ascii="Times New Roman" w:hAnsi="Times New Roman" w:cs="Times New Roman"/>
          <w:sz w:val="28"/>
          <w:szCs w:val="28"/>
        </w:rPr>
        <w:t xml:space="preserve"> и требований законодательства Российской Федерации.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Проведенный комитетом социальной защиты населения правительства области по данным Отделения Пенсионного фонда России по Еврейской автономной области и Федерального казенного учреждения </w:t>
      </w:r>
      <w:r w:rsidR="00770BBD" w:rsidRPr="007B599E">
        <w:rPr>
          <w:rFonts w:ascii="Times New Roman" w:hAnsi="Times New Roman" w:cs="Times New Roman"/>
          <w:sz w:val="28"/>
          <w:szCs w:val="28"/>
        </w:rPr>
        <w:t>«</w:t>
      </w:r>
      <w:r w:rsidRPr="007B599E">
        <w:rPr>
          <w:rFonts w:ascii="Times New Roman" w:hAnsi="Times New Roman" w:cs="Times New Roman"/>
          <w:sz w:val="28"/>
          <w:szCs w:val="28"/>
        </w:rPr>
        <w:t>Главное бюро медико-социальной экспертизы в ЕАО</w:t>
      </w:r>
      <w:r w:rsidR="00770BBD" w:rsidRPr="007B599E">
        <w:rPr>
          <w:rFonts w:ascii="Times New Roman" w:hAnsi="Times New Roman" w:cs="Times New Roman"/>
          <w:sz w:val="28"/>
          <w:szCs w:val="28"/>
        </w:rPr>
        <w:t>»</w:t>
      </w:r>
      <w:r w:rsidRPr="007B599E">
        <w:rPr>
          <w:rFonts w:ascii="Times New Roman" w:hAnsi="Times New Roman" w:cs="Times New Roman"/>
          <w:sz w:val="28"/>
          <w:szCs w:val="28"/>
        </w:rPr>
        <w:t xml:space="preserve"> анализ статисти</w:t>
      </w:r>
      <w:r w:rsidR="00770BBD" w:rsidRPr="007B599E">
        <w:rPr>
          <w:rFonts w:ascii="Times New Roman" w:hAnsi="Times New Roman" w:cs="Times New Roman"/>
          <w:sz w:val="28"/>
          <w:szCs w:val="28"/>
        </w:rPr>
        <w:t xml:space="preserve">ческих данных </w:t>
      </w:r>
      <w:r w:rsidR="00770BBD" w:rsidRPr="007B599E">
        <w:rPr>
          <w:rFonts w:ascii="Times New Roman" w:hAnsi="Times New Roman" w:cs="Times New Roman"/>
          <w:sz w:val="28"/>
          <w:szCs w:val="28"/>
        </w:rPr>
        <w:lastRenderedPageBreak/>
        <w:t xml:space="preserve">показывает, что </w:t>
      </w:r>
      <w:r w:rsidRPr="007B599E">
        <w:rPr>
          <w:rFonts w:ascii="Times New Roman" w:hAnsi="Times New Roman" w:cs="Times New Roman"/>
          <w:sz w:val="28"/>
          <w:szCs w:val="28"/>
        </w:rPr>
        <w:t xml:space="preserve">динамика численности инвалидов постоянно меняется. 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По состоянию на 01.01.20</w:t>
      </w:r>
      <w:r w:rsidR="00770BBD" w:rsidRPr="007B599E">
        <w:rPr>
          <w:rFonts w:ascii="Times New Roman" w:hAnsi="Times New Roman" w:cs="Times New Roman"/>
          <w:sz w:val="28"/>
          <w:szCs w:val="28"/>
        </w:rPr>
        <w:t>20</w:t>
      </w:r>
      <w:r w:rsidRPr="007B599E">
        <w:rPr>
          <w:rFonts w:ascii="Times New Roman" w:hAnsi="Times New Roman" w:cs="Times New Roman"/>
          <w:sz w:val="28"/>
          <w:szCs w:val="28"/>
        </w:rPr>
        <w:t xml:space="preserve"> численность инвалидов в области - 13</w:t>
      </w:r>
      <w:r w:rsidR="00BE7948" w:rsidRPr="007B599E">
        <w:rPr>
          <w:rFonts w:ascii="Times New Roman" w:hAnsi="Times New Roman" w:cs="Times New Roman"/>
          <w:sz w:val="28"/>
          <w:szCs w:val="28"/>
        </w:rPr>
        <w:t>378</w:t>
      </w:r>
      <w:r w:rsidRPr="007B599E">
        <w:rPr>
          <w:rFonts w:ascii="Times New Roman" w:hAnsi="Times New Roman" w:cs="Times New Roman"/>
          <w:sz w:val="28"/>
          <w:szCs w:val="28"/>
        </w:rPr>
        <w:t xml:space="preserve"> человек, в том числе: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Инвалиды 1 группы </w:t>
      </w:r>
      <w:r w:rsidR="00BE7948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BE7948" w:rsidRPr="007B599E">
        <w:rPr>
          <w:rFonts w:ascii="Times New Roman" w:hAnsi="Times New Roman" w:cs="Times New Roman"/>
          <w:sz w:val="28"/>
          <w:szCs w:val="28"/>
        </w:rPr>
        <w:t>1547</w:t>
      </w:r>
      <w:r w:rsidRPr="007B599E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Инвалиды 2 группы </w:t>
      </w:r>
      <w:r w:rsidR="00BE7948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BE7948" w:rsidRPr="007B599E">
        <w:rPr>
          <w:rFonts w:ascii="Times New Roman" w:hAnsi="Times New Roman" w:cs="Times New Roman"/>
          <w:sz w:val="28"/>
          <w:szCs w:val="28"/>
        </w:rPr>
        <w:t>5600</w:t>
      </w:r>
      <w:r w:rsidRPr="007B599E">
        <w:rPr>
          <w:rFonts w:ascii="Times New Roman" w:hAnsi="Times New Roman" w:cs="Times New Roman"/>
          <w:sz w:val="28"/>
          <w:szCs w:val="28"/>
        </w:rPr>
        <w:t xml:space="preserve"> чел.;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Инвалиды 3 группы </w:t>
      </w:r>
      <w:r w:rsidR="00BE7948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BE7948" w:rsidRPr="007B599E">
        <w:rPr>
          <w:rFonts w:ascii="Times New Roman" w:hAnsi="Times New Roman" w:cs="Times New Roman"/>
          <w:sz w:val="28"/>
          <w:szCs w:val="28"/>
        </w:rPr>
        <w:t>5478</w:t>
      </w:r>
      <w:r w:rsidRPr="007B599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Численность детей-инвалидов </w:t>
      </w:r>
      <w:r w:rsidR="00BE7948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75</w:t>
      </w:r>
      <w:r w:rsidR="00BE7948" w:rsidRPr="007B599E">
        <w:rPr>
          <w:rFonts w:ascii="Times New Roman" w:hAnsi="Times New Roman" w:cs="Times New Roman"/>
          <w:sz w:val="28"/>
          <w:szCs w:val="28"/>
        </w:rPr>
        <w:t>3</w:t>
      </w:r>
      <w:r w:rsidRPr="007B599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Удельный вес инвалидов (по группам инвалидности), проживающих на территории области, составляет: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- инвалиды 1 группы </w:t>
      </w:r>
      <w:r w:rsidR="00BE7948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BE7948" w:rsidRPr="007B599E">
        <w:rPr>
          <w:rFonts w:ascii="Times New Roman" w:hAnsi="Times New Roman" w:cs="Times New Roman"/>
          <w:sz w:val="28"/>
          <w:szCs w:val="28"/>
        </w:rPr>
        <w:t>11,6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- инвалиды 2 группы </w:t>
      </w:r>
      <w:r w:rsidR="00BE7948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41,</w:t>
      </w:r>
      <w:r w:rsidR="00BE7948" w:rsidRPr="007B599E">
        <w:rPr>
          <w:rFonts w:ascii="Times New Roman" w:hAnsi="Times New Roman" w:cs="Times New Roman"/>
          <w:sz w:val="28"/>
          <w:szCs w:val="28"/>
        </w:rPr>
        <w:t>9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- инвалиды 3 группы </w:t>
      </w:r>
      <w:r w:rsidR="00BE7948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BE7948" w:rsidRPr="007B599E">
        <w:rPr>
          <w:rFonts w:ascii="Times New Roman" w:hAnsi="Times New Roman" w:cs="Times New Roman"/>
          <w:sz w:val="28"/>
          <w:szCs w:val="28"/>
        </w:rPr>
        <w:t>41,0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процента;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- дети-инвалиды </w:t>
      </w:r>
      <w:r w:rsidR="00BE7948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5,</w:t>
      </w:r>
      <w:r w:rsidR="00BE7948" w:rsidRPr="007B599E">
        <w:rPr>
          <w:rFonts w:ascii="Times New Roman" w:hAnsi="Times New Roman" w:cs="Times New Roman"/>
          <w:sz w:val="28"/>
          <w:szCs w:val="28"/>
        </w:rPr>
        <w:t>5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Отсутствие должного внимания к созданию доступной среды является общенациональной проблемой, имеющей серьезные социально-экономические последствия: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препятствует трудовой и социальной активности инвалидов и негативно отражается на их образовательном, культурном уровне и качестве их жизни;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- усиливает социальную зависимость, вынужденную изоляцию инвалидов, выступающую в качестве самостоятельного фактора </w:t>
      </w:r>
      <w:proofErr w:type="spellStart"/>
      <w:r w:rsidRPr="007B599E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7B599E">
        <w:rPr>
          <w:rFonts w:ascii="Times New Roman" w:hAnsi="Times New Roman" w:cs="Times New Roman"/>
          <w:sz w:val="28"/>
          <w:szCs w:val="28"/>
        </w:rPr>
        <w:t xml:space="preserve"> и предопределяющую возрастание спроса на медицинские и социальные услуги в стационарных и надомных условиях;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порождает равнодушное отношение к инвалидам в массовом сознании граждан и социальную разобщенность общества.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На территории области проблемы социальной адаптации инвалидов, повышения качества их жизни и вопросы предоставления дополнительных мер социальной поддержки решаются в рамках государственной </w:t>
      </w:r>
      <w:hyperlink r:id="rId11" w:history="1">
        <w:r w:rsidRPr="007B599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</w:t>
      </w:r>
      <w:r w:rsidR="00AE0808" w:rsidRPr="007B599E">
        <w:rPr>
          <w:rFonts w:ascii="Times New Roman" w:hAnsi="Times New Roman" w:cs="Times New Roman"/>
          <w:sz w:val="28"/>
          <w:szCs w:val="28"/>
        </w:rPr>
        <w:t>«</w:t>
      </w:r>
      <w:r w:rsidRPr="007B599E">
        <w:rPr>
          <w:rFonts w:ascii="Times New Roman" w:hAnsi="Times New Roman" w:cs="Times New Roman"/>
          <w:sz w:val="28"/>
          <w:szCs w:val="28"/>
        </w:rPr>
        <w:t>Социальная поддержка населения Еврейской автономной области</w:t>
      </w:r>
      <w:r w:rsidR="00AE0808" w:rsidRPr="007B599E">
        <w:rPr>
          <w:rFonts w:ascii="Times New Roman" w:hAnsi="Times New Roman" w:cs="Times New Roman"/>
          <w:sz w:val="28"/>
          <w:szCs w:val="28"/>
        </w:rPr>
        <w:t>»</w:t>
      </w:r>
      <w:r w:rsidRPr="007B599E">
        <w:rPr>
          <w:rFonts w:ascii="Times New Roman" w:hAnsi="Times New Roman" w:cs="Times New Roman"/>
          <w:sz w:val="28"/>
          <w:szCs w:val="28"/>
        </w:rPr>
        <w:t xml:space="preserve"> на 2020 - 2024 годы, утвержденной постановлением правительства Еврейской автономной области от 29.10.2019 </w:t>
      </w:r>
      <w:r w:rsidR="00AE0808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367-пп.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Реализация вышеуказанной программы позволила обеспечить доступность интеграции инвалидов в общество, укрепить материально-техническую базу областных государственных бюджетных учреждений </w:t>
      </w:r>
      <w:r w:rsidRPr="007B599E">
        <w:rPr>
          <w:rFonts w:ascii="Times New Roman" w:hAnsi="Times New Roman" w:cs="Times New Roman"/>
          <w:sz w:val="28"/>
          <w:szCs w:val="28"/>
        </w:rPr>
        <w:lastRenderedPageBreak/>
        <w:t>социального обслуживания для инвалидов, общественных организаций, организовать транспортное обслуживание инвалидов, создать условия для социальной реабилитации инвалидов методами привлечения их к культуре, искусству, спорту, обеспечить информационное сопровождение социальной реабилитации инвалидов, а также развить уровень социального партнерства органов исполнительной власти области с общественными организациями инвалидов в области.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Основными проблемами в области социальной защиты инвалидов на территории региона остаются: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1. Недоступность объектов высокой социальной значимости.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Проведенный по собственной методике в 2012 году комитетом социальной защиты населения правительства области совместно с представителями регионального отделения общероссийской общественной организации </w:t>
      </w:r>
      <w:r w:rsidR="00AE0808" w:rsidRPr="007B599E">
        <w:rPr>
          <w:rFonts w:ascii="Times New Roman" w:hAnsi="Times New Roman" w:cs="Times New Roman"/>
          <w:sz w:val="28"/>
          <w:szCs w:val="28"/>
        </w:rPr>
        <w:t>«</w:t>
      </w:r>
      <w:r w:rsidRPr="007B599E">
        <w:rPr>
          <w:rFonts w:ascii="Times New Roman" w:hAnsi="Times New Roman" w:cs="Times New Roman"/>
          <w:sz w:val="28"/>
          <w:szCs w:val="28"/>
        </w:rPr>
        <w:t>Всероссийское общество инвалидов в ЕАО</w:t>
      </w:r>
      <w:r w:rsidR="00AE0808" w:rsidRPr="007B599E">
        <w:rPr>
          <w:rFonts w:ascii="Times New Roman" w:hAnsi="Times New Roman" w:cs="Times New Roman"/>
          <w:sz w:val="28"/>
          <w:szCs w:val="28"/>
        </w:rPr>
        <w:t>»</w:t>
      </w:r>
      <w:r w:rsidRPr="007B599E">
        <w:rPr>
          <w:rFonts w:ascii="Times New Roman" w:hAnsi="Times New Roman" w:cs="Times New Roman"/>
          <w:sz w:val="28"/>
          <w:szCs w:val="28"/>
        </w:rPr>
        <w:t xml:space="preserve"> мониторинг доступности объектов социальной инфраструктуры, территорий высокой социальной активности, расположенных на территории области, в рамках реализации поручения Председателя Правительства Российской Федерации </w:t>
      </w:r>
      <w:r w:rsidR="00AE0808" w:rsidRPr="007B599E">
        <w:rPr>
          <w:rFonts w:ascii="Times New Roman" w:hAnsi="Times New Roman" w:cs="Times New Roman"/>
          <w:sz w:val="28"/>
          <w:szCs w:val="28"/>
        </w:rPr>
        <w:br/>
      </w:r>
      <w:r w:rsidRPr="007B599E">
        <w:rPr>
          <w:rFonts w:ascii="Times New Roman" w:hAnsi="Times New Roman" w:cs="Times New Roman"/>
          <w:sz w:val="28"/>
          <w:szCs w:val="28"/>
        </w:rPr>
        <w:t>В.</w:t>
      </w:r>
      <w:r w:rsidR="00AE0808"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Pr="007B599E">
        <w:rPr>
          <w:rFonts w:ascii="Times New Roman" w:hAnsi="Times New Roman" w:cs="Times New Roman"/>
          <w:sz w:val="28"/>
          <w:szCs w:val="28"/>
        </w:rPr>
        <w:t>В.</w:t>
      </w:r>
      <w:r w:rsidR="00AE0808"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Pr="007B599E">
        <w:rPr>
          <w:rFonts w:ascii="Times New Roman" w:hAnsi="Times New Roman" w:cs="Times New Roman"/>
          <w:sz w:val="28"/>
          <w:szCs w:val="28"/>
        </w:rPr>
        <w:t>Путина (по итогам встречи с представителями общественных организаций и обществ инвалидов Российской Федерации) показал, что администрациями муниципальных районов разработаны и реализуются мероприятия по обеспечению условий для беспрепятственного доступа МГН к объектам социальной инфраструктуры и территориям высокой социальной активности. Однако в настоящее время проблемным остается вопрос обеспечения доступности в административные здания и служебные помещения для МГН.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Из 100 обследованных объектов социальной инфраструктуры только 9 процентов имеют пандусы снаружи помещения, 5 процентов - пандусы внутри помещений, 2 процента оборудованы лифтом. В тех учреждениях, которые оборудованы для инвалидов с заболеваниями опорно-двигательного аппарата и инвалидов, передвигающихся на креслах-колясках, доступны только первые этажи. Ни одно учреждение не оборудовано световым и звуковым оборудованием для доступности объектов для инвалидов по слуху и инвалидов по зрению, а также нет доступа в санитарно-гигиенические заведения.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В настоящее время паспортизация проводится по </w:t>
      </w:r>
      <w:hyperlink r:id="rId12" w:history="1">
        <w:r w:rsidRPr="007B599E">
          <w:rPr>
            <w:rFonts w:ascii="Times New Roman" w:hAnsi="Times New Roman" w:cs="Times New Roman"/>
            <w:sz w:val="28"/>
            <w:szCs w:val="28"/>
          </w:rPr>
          <w:t>методике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,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населения, с возможностью учета региональной специфики, утвержденной Приказом Министерства труда и социальной защиты Российской Федерации от 25.12.2012 </w:t>
      </w:r>
      <w:r w:rsidR="00AE0808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627.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3" w:history="1">
        <w:r w:rsidRPr="007B599E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 правительства области от 05.03.2013 </w:t>
      </w:r>
      <w:r w:rsidR="00AE0808" w:rsidRPr="007B599E">
        <w:rPr>
          <w:rFonts w:ascii="Times New Roman" w:hAnsi="Times New Roman" w:cs="Times New Roman"/>
          <w:sz w:val="28"/>
          <w:szCs w:val="28"/>
        </w:rPr>
        <w:br/>
      </w:r>
      <w:r w:rsidR="00AE0808" w:rsidRPr="007B599E">
        <w:rPr>
          <w:rFonts w:ascii="Times New Roman" w:hAnsi="Times New Roman" w:cs="Times New Roman"/>
          <w:sz w:val="28"/>
          <w:szCs w:val="28"/>
        </w:rPr>
        <w:lastRenderedPageBreak/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81-пп </w:t>
      </w:r>
      <w:r w:rsidR="00AE0808" w:rsidRPr="007B599E">
        <w:rPr>
          <w:rFonts w:ascii="Times New Roman" w:hAnsi="Times New Roman" w:cs="Times New Roman"/>
          <w:sz w:val="28"/>
          <w:szCs w:val="28"/>
        </w:rPr>
        <w:t>«</w:t>
      </w:r>
      <w:r w:rsidRPr="007B599E">
        <w:rPr>
          <w:rFonts w:ascii="Times New Roman" w:hAnsi="Times New Roman" w:cs="Times New Roman"/>
          <w:sz w:val="28"/>
          <w:szCs w:val="28"/>
        </w:rPr>
        <w:t>Об организации проведения паспортизации доступности объектов социальной инфраструктуры для инвалидов и других маломобильных групп населения на территории Еврейской автономной области</w:t>
      </w:r>
      <w:r w:rsidR="00AE0808" w:rsidRPr="007B599E">
        <w:rPr>
          <w:rFonts w:ascii="Times New Roman" w:hAnsi="Times New Roman" w:cs="Times New Roman"/>
          <w:sz w:val="28"/>
          <w:szCs w:val="28"/>
        </w:rPr>
        <w:t>»</w:t>
      </w:r>
      <w:r w:rsidRPr="007B599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4" w:history="1">
        <w:r w:rsidRPr="007B599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 комитета социальной защиты населения правительства области от 01.04.2013 </w:t>
      </w:r>
      <w:r w:rsidR="00AE0808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85 </w:t>
      </w:r>
      <w:r w:rsidR="00AE0808" w:rsidRPr="007B599E">
        <w:rPr>
          <w:rFonts w:ascii="Times New Roman" w:hAnsi="Times New Roman" w:cs="Times New Roman"/>
          <w:sz w:val="28"/>
          <w:szCs w:val="28"/>
        </w:rPr>
        <w:t>«</w:t>
      </w:r>
      <w:r w:rsidRPr="007B599E">
        <w:rPr>
          <w:rFonts w:ascii="Times New Roman" w:hAnsi="Times New Roman" w:cs="Times New Roman"/>
          <w:sz w:val="28"/>
          <w:szCs w:val="28"/>
        </w:rPr>
        <w:t>Методические рекомендации по проведению паспортизации доступности объектов социальной инфраструктуры для инвалидов и других маломобильных групп населения на территории Еврейской автономной области</w:t>
      </w:r>
      <w:r w:rsidR="00AE0808" w:rsidRPr="007B599E">
        <w:rPr>
          <w:rFonts w:ascii="Times New Roman" w:hAnsi="Times New Roman" w:cs="Times New Roman"/>
          <w:sz w:val="28"/>
          <w:szCs w:val="28"/>
        </w:rPr>
        <w:t>»</w:t>
      </w:r>
      <w:r w:rsidRPr="007B599E">
        <w:rPr>
          <w:rFonts w:ascii="Times New Roman" w:hAnsi="Times New Roman" w:cs="Times New Roman"/>
          <w:sz w:val="28"/>
          <w:szCs w:val="28"/>
        </w:rPr>
        <w:t xml:space="preserve"> деятельность по проведению паспортизации подразделяется на несколько этапов: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1) создание комиссии по паспортизации при органе исполнительной власти с привлечением представителей общественных организаций инвалидов;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2) проведение анкетирования руководителей учреждений социальной инфраструктуры;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3) составление реестра объектов, подлежащих паспортизации;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4) проведение обследования объектов, включенных в реестр, и составление акта обследования;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5) составление паспорта объекта и принятие управленческого решения по организации доступности данного объекта;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6) размещение паспорта на официальном портале органов исполнительной власти.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Для комплексного решения вышеуказанных проблем Программа предусматривает реализацию мероприятий, позволяющих обеспечить беспрепятственный доступ к приоритетным объектам и услугам в приоритетных сферах жизнедеятельности инвалидов и других МГН, а также совершенствовать условия и порядок предоставления услуг в сфере реабилитации в целях интеграции инвалидов с обществом.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Под приоритетными сферами жизнедеятельности инвалидов и других МГН понимаются сферы здравоохранения, социальной защиты, образования, физической культуры и спорта, культуры, транспорта, информации и связи, жилищного фонда, потребительского рынка, сферы услуг. Также под приоритетными объектами следует понимать здания и учреждения высокой социальной значимости, куда граждане с инвалидностью и другие МГН обращаются за получением необходимых государственных и муниципальных услуг.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В рамках Программы планируется к 202</w:t>
      </w:r>
      <w:r w:rsidR="00AE0808" w:rsidRPr="007B599E">
        <w:rPr>
          <w:rFonts w:ascii="Times New Roman" w:hAnsi="Times New Roman" w:cs="Times New Roman"/>
          <w:sz w:val="28"/>
          <w:szCs w:val="28"/>
        </w:rPr>
        <w:t>7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году увеличить количество областных учреждений, отвечающих соответствующим требованиям по обеспечению условий для беспрепятственного доступа инвалидов, до </w:t>
      </w:r>
      <w:r w:rsidR="00AE0808" w:rsidRPr="007B599E">
        <w:rPr>
          <w:rFonts w:ascii="Times New Roman" w:hAnsi="Times New Roman" w:cs="Times New Roman"/>
          <w:sz w:val="28"/>
          <w:szCs w:val="28"/>
        </w:rPr>
        <w:t>99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процентов от общего количества приоритетных объектов области.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lastRenderedPageBreak/>
        <w:t>Одним из важных направлений Программы является совершенствование деятельности организаций, которые непосредственно участвуют в предоставлении инвалидам реабилитационных услуг.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Организация предоставления медицинских, социальных услуг населению преимущественно по месту жительства позволяет избежать их помещения на длительный срок в стационарные учреждения.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Необходимым условием реализации указанного направления является создание в учреждениях здравоохранения, социальной защиты населения </w:t>
      </w:r>
      <w:proofErr w:type="spellStart"/>
      <w:r w:rsidRPr="007B599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7B599E">
        <w:rPr>
          <w:rFonts w:ascii="Times New Roman" w:hAnsi="Times New Roman" w:cs="Times New Roman"/>
          <w:sz w:val="28"/>
          <w:szCs w:val="28"/>
        </w:rPr>
        <w:t xml:space="preserve"> среды, позволяющей обеспечить полноценную интеграцию инвалидов с обществом.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При формировании перечня приоритетных объектов и услуг привлекаются представители общественных организаций инвалидов.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Серьезную проблему для инвалидов и МГН представляет передвижение по улицам и пользование общественным транспортом. Общественный транспорт, являющийся важной составляющей активной социальной и трудовой жизни, не приспособлен для пользования инвалидами. В целях решения этой значимой проблемы в рамках реализации Программы планируется оборудование автобусов звуковыми и визуальными сигналами, дальнейшее развитие службы </w:t>
      </w:r>
      <w:r w:rsidR="00AE0808" w:rsidRPr="007B599E">
        <w:rPr>
          <w:rFonts w:ascii="Times New Roman" w:hAnsi="Times New Roman" w:cs="Times New Roman"/>
          <w:sz w:val="28"/>
          <w:szCs w:val="28"/>
        </w:rPr>
        <w:t>«</w:t>
      </w:r>
      <w:r w:rsidRPr="007B599E">
        <w:rPr>
          <w:rFonts w:ascii="Times New Roman" w:hAnsi="Times New Roman" w:cs="Times New Roman"/>
          <w:sz w:val="28"/>
          <w:szCs w:val="28"/>
        </w:rPr>
        <w:t>Социальное такси</w:t>
      </w:r>
      <w:r w:rsidR="00AE0808" w:rsidRPr="007B599E">
        <w:rPr>
          <w:rFonts w:ascii="Times New Roman" w:hAnsi="Times New Roman" w:cs="Times New Roman"/>
          <w:sz w:val="28"/>
          <w:szCs w:val="28"/>
        </w:rPr>
        <w:t xml:space="preserve">» (Облученский, </w:t>
      </w:r>
      <w:r w:rsidRPr="007B599E">
        <w:rPr>
          <w:rFonts w:ascii="Times New Roman" w:hAnsi="Times New Roman" w:cs="Times New Roman"/>
          <w:sz w:val="28"/>
          <w:szCs w:val="28"/>
        </w:rPr>
        <w:t xml:space="preserve">Ленинский </w:t>
      </w:r>
      <w:r w:rsidR="00AE0808" w:rsidRPr="007B599E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AE0808" w:rsidRPr="007B599E">
        <w:rPr>
          <w:rFonts w:ascii="Times New Roman" w:hAnsi="Times New Roman" w:cs="Times New Roman"/>
          <w:sz w:val="28"/>
          <w:szCs w:val="28"/>
        </w:rPr>
        <w:t>Смидовичский</w:t>
      </w:r>
      <w:proofErr w:type="spellEnd"/>
      <w:r w:rsidR="00AE0808"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Pr="007B599E">
        <w:rPr>
          <w:rFonts w:ascii="Times New Roman" w:hAnsi="Times New Roman" w:cs="Times New Roman"/>
          <w:sz w:val="28"/>
          <w:szCs w:val="28"/>
        </w:rPr>
        <w:t>районы области).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Повышение доступности социально значимых объектов и информационных, медицинских и социальных услуг, предоставляемых населению, повлечет рост активности инвалидов, будет способствовать более высокому уровню занятости этой категории граждан и приведет к их относительной независимости от социальных выплат (пенсия, ежемесячные денежные выплаты) и, как следствие, к повышению уровня их жизни.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Помимо вышеизложенных проблем в области социальной защиты инвалидов на территории региона существуют и другие проблемы, такие как неприспособленность жилищного фонда для нужд инвалидов.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В настоящее время при строительстве новых объектов учитываются требования федерального законодательства, и сооружаемые здания сразу же обеспечиваются пандусами и поручнями для беспрепятственного доступа к ним инвалидов и других МГН.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Немаловажной проблемой является доступность информации и связи.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В настоящее время в области проведен ряд мероприятий, улучшающих ситуацию в данном направлении. Однако необходим комплексный подход, охватывающий различные категории инвалидов.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В сфере образования большой проблемой является воспитание и </w:t>
      </w:r>
      <w:r w:rsidRPr="007B599E">
        <w:rPr>
          <w:rFonts w:ascii="Times New Roman" w:hAnsi="Times New Roman" w:cs="Times New Roman"/>
          <w:sz w:val="28"/>
          <w:szCs w:val="28"/>
        </w:rPr>
        <w:lastRenderedPageBreak/>
        <w:t>обучение детей-инвалидов с нарушениями зрения, слуха и заболеваниями опорно-двигательного аппарата.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Спортивные объекты, расположенные на территории области, не приспособлены для пользования лицами с ограниченными возможностями.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Не меньшей проблемой является и отсутствие комплексного подхода к формированию доступной среды, охватывающего не только инвалидов с нарушением опорно-двигательного аппарата, но и инвалидов с нарушениями зрения и слуха. В настоящее время ведется работа в этом направлении.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2. Отсутствие реабилитационных учреждений и слабое материально-техническое оснащение учреждений социальной сферы.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В настоящее время в области наблюдается разрыв между реальным состоянием ресурсной базы учреждений социального обслуживания и сформировавшимися потребностями для эффективной реализации индивидуальной программы реабилитации или абилитации (ИПРА) инвалида (ребенка-инвалида).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Вместе с тем отсутствие в системе социальной защиты населения области реабилитационного Центра для инвалидов, в котором возможно организовать осуществление комплекса реабилитационных услуг для инвалидов в соответствии с ИПРА, не позволяет обеспечить полноценную жизнедеятельность подавляющего большинства инвалидов, создать условия для преодоления ими ограничений жизнедеятельности и равного участия в жизни общества наряду с другими гражданами.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Отсутствие на территории области Центра реабилитации инвалидов может привести к увеличению темпов роста численности инвалидов на территории области на 5,5 процента. При этом, по прогнозу комитета социальной защиты населения правительства области, общая численность инвалидов увеличится к 202</w:t>
      </w:r>
      <w:r w:rsidR="00A55794" w:rsidRPr="007B599E">
        <w:rPr>
          <w:rFonts w:ascii="Times New Roman" w:hAnsi="Times New Roman" w:cs="Times New Roman"/>
          <w:sz w:val="28"/>
          <w:szCs w:val="28"/>
        </w:rPr>
        <w:t>7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году дополнительно на 9,0 процента.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Создание на территории области Центра реабилитации инвалидов позволило бы планомерно и с высокой эффективностью решать вопросы по реабилитации и интеграции инвалидов в общество, а также приведет к снижению темпов </w:t>
      </w:r>
      <w:proofErr w:type="spellStart"/>
      <w:r w:rsidRPr="007B599E">
        <w:rPr>
          <w:rFonts w:ascii="Times New Roman" w:hAnsi="Times New Roman" w:cs="Times New Roman"/>
          <w:sz w:val="28"/>
          <w:szCs w:val="28"/>
        </w:rPr>
        <w:t>инвалидизации</w:t>
      </w:r>
      <w:proofErr w:type="spellEnd"/>
      <w:r w:rsidRPr="007B599E">
        <w:rPr>
          <w:rFonts w:ascii="Times New Roman" w:hAnsi="Times New Roman" w:cs="Times New Roman"/>
          <w:sz w:val="28"/>
          <w:szCs w:val="28"/>
        </w:rPr>
        <w:t xml:space="preserve"> населения на 20 процентов и позволит эффективно проводить медицинскую, социальную и психологическую реабилитацию и адаптацию более 1500 инвалидов в год.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В настоящее время строительство указанного объекта, в том числе разработка проектно-сметной документации, не предусмотрено нормативными правовыми актами области в связи с отсутствием финансовых средств на реализацию указанных мероприятий в областном бюджете.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Поэтому реабилитационные услуги планируется оказывать посредством проведения реабилитационных мероприятий в учреждениях здравоохранения </w:t>
      </w:r>
      <w:r w:rsidRPr="007B599E">
        <w:rPr>
          <w:rFonts w:ascii="Times New Roman" w:hAnsi="Times New Roman" w:cs="Times New Roman"/>
          <w:sz w:val="28"/>
          <w:szCs w:val="28"/>
        </w:rPr>
        <w:lastRenderedPageBreak/>
        <w:t>и социального обслуживания, а также обновления созданных пунктов проката технических средств реабилитации для ухода за инвалидами.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Все вышеизложенное обуславливает необходимость реализации на территории области комплекса мероприятий, обеспечивающих системный и комплексный подходы к решению проблем инвалидов, работе по повышению социальной защищенности инвалидов и других МГН, созданию условий для их активного участия в жизни общества, увеличению спектра услуг по их социальной адаптации и реабилитации, созданию доступной среды жизнедеятельности и условий для беспрепятственного доступа граждан указанной категории к социально значимым объектам и услугам, а также к информационным источникам, улучшению социального положения и повышению качества их жизни.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В настоящее время в условиях ограниченного финансирования невозможно оперативно и эффективно решить существующие проблемы без концентрации ресурсов с применением программно-целевого метода и при непосредственной поддержке федеральных органов власти.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Применение программно-целевого метода для комплексного решения проблем, связанных с инвалидностью, обусловлено рядом объективных причин: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масштабностью, сложностью и многообразием проблем реабилитации инвалидов, что предполагает разработку и осуществление комплекса программных мероприятий, взаимосвязанных с целями, ресурсами, сроками реализации и исполнителями;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выполнением в рамках единой программы инновационных проектов, требующих длительных сроков реализации;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потребностью координировать усилия органов государственной власти области и общественных организаций инвалидов;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длительностью решения проблемы;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- регулированием доли федерального финансирования основных программных мероприятий соответственно </w:t>
      </w:r>
      <w:proofErr w:type="spellStart"/>
      <w:r w:rsidRPr="007B599E">
        <w:rPr>
          <w:rFonts w:ascii="Times New Roman" w:hAnsi="Times New Roman" w:cs="Times New Roman"/>
          <w:sz w:val="28"/>
          <w:szCs w:val="28"/>
        </w:rPr>
        <w:t>софинансированию</w:t>
      </w:r>
      <w:proofErr w:type="spellEnd"/>
      <w:r w:rsidRPr="007B599E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реабилитацию инвалидов, из областного бюджета.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Программно-целевой метод, исходя из целей и задач решения проблемы формирования (развития) доступной среды жизнедеятельности в области, позволит обеспечить эффективное межведомственное взаимодействие и координацию работ различных органов исполнительной власти, органов местного самоуправления и других участников формирования доступной среды жизнедеятельности, а также необходимость привлечения нескольких источников финансирования, в том числе средств федерального бюджета.</w:t>
      </w: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 w:rsidP="00E03B6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lastRenderedPageBreak/>
        <w:t>II. Цели, задачи и целевые показатели (индикаторы) Программы</w:t>
      </w: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5" w:history="1">
        <w:r w:rsidRPr="007B599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09.05.2017 </w:t>
      </w:r>
      <w:r w:rsidR="006C148E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203 </w:t>
      </w:r>
      <w:r w:rsidR="006C148E" w:rsidRPr="007B599E">
        <w:rPr>
          <w:rFonts w:ascii="Times New Roman" w:hAnsi="Times New Roman" w:cs="Times New Roman"/>
          <w:sz w:val="28"/>
          <w:szCs w:val="28"/>
        </w:rPr>
        <w:t>«</w:t>
      </w:r>
      <w:r w:rsidRPr="007B599E">
        <w:rPr>
          <w:rFonts w:ascii="Times New Roman" w:hAnsi="Times New Roman" w:cs="Times New Roman"/>
          <w:sz w:val="28"/>
          <w:szCs w:val="28"/>
        </w:rPr>
        <w:t>О Стратегии развития информационного общества в Российской Федерации на 2017 - 2030 годы</w:t>
      </w:r>
      <w:r w:rsidR="006C148E" w:rsidRPr="007B599E">
        <w:rPr>
          <w:rFonts w:ascii="Times New Roman" w:hAnsi="Times New Roman" w:cs="Times New Roman"/>
          <w:sz w:val="28"/>
          <w:szCs w:val="28"/>
        </w:rPr>
        <w:t>»</w:t>
      </w:r>
      <w:r w:rsidRPr="007B599E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7B599E">
          <w:rPr>
            <w:rFonts w:ascii="Times New Roman" w:hAnsi="Times New Roman" w:cs="Times New Roman"/>
            <w:sz w:val="28"/>
            <w:szCs w:val="28"/>
          </w:rPr>
          <w:t>Концепцией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17.11.2008 </w:t>
      </w:r>
      <w:r w:rsidR="006C148E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1662-р, </w:t>
      </w:r>
      <w:hyperlink r:id="rId17" w:history="1">
        <w:r w:rsidRPr="007B599E">
          <w:rPr>
            <w:rFonts w:ascii="Times New Roman" w:hAnsi="Times New Roman" w:cs="Times New Roman"/>
            <w:sz w:val="28"/>
            <w:szCs w:val="28"/>
          </w:rPr>
          <w:t>Стратегией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 социально-экономического развития Еврейской автономной области на период до 2030 года, утвержденной постановлением правительства области от 15.11.2018 </w:t>
      </w:r>
      <w:r w:rsidR="006C148E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419-пп, определены целевые ориентиры: увеличение доли граждан пожилого возраста и инвалидов, охваченных социальным обслуживанием; увеличение удельного веса детей-инвалидов, получивших реабилитационные услуги в специализированных учреждениях; обеспечение эффективной поддержки граждан, попавших в сложную жизненную ситуацию или находящихся в социально опасном положении, и содействие их социальной адаптации.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С учетом текущего состояния доступности объектов и услуг для инвалидов и других МГН определена следующая цель Программы: обеспечение беспрепятственного доступа к приоритетным объектам и услугам в приоритетных сферах жизнедеятельности инвалидов и других МГН в области.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Для достижения указанной цели необходимо решение следующих задач: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совершенствование нормативной правовой и организационной основ формирования доступной среды жизнедеятельности инвалидов и других МГН в области (реализация Плана мероприятий о реализации на территории области Конвенции ООН о правах инвалидов, включая проведение мониторинга соблюдения нормативными правовыми актами основных положений Конвенции ООН о правах инвалидов; обновление карт и паспортов доступности приоритетных объектов в приоритетных сферах жизнедеятельности инвалидов и других МГН);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повышение уровня доступности приоритетных объектов и услуг в приоритетных сферах жизнедеятельности инвалидов и других МГН в области (адаптация приоритетных объектов инженерной, транспортной и социальной инфраструктур; адаптация объектов жилого фонда и жилой среды; повышение транспортной мобильности, доступности автотранспорта общего пользования; создание условий для беспрепятственного доступа инвалидов к информации);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повышение доступности и качества реабилитационных услуг в области (проведение реабилитационных мероприятий; открытие отделений (коек) медицинской реабилитации инвалидов и детей-инвалидов на базе областных учреждений здравоохранения);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lastRenderedPageBreak/>
        <w:t>- информационно-методическое и кадровое обеспечение системы реабилитации и социальной интеграции инвалидов в области (повышение уровня информационно-методического обеспечения специалистов, задействованных в формировании доступной среды для инвалидов и других МГН; обучение специалистов, обеспечение методической литературой);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преодоление социальной разобщенности в обществе и формирование позитивного отношения к проблемам инвалидов и к проблеме обеспечения доступной среды жизнедеятельности для инвалидов и других МГН в области (организация просветительских, социально-культурных, спортивных мероприятий для инвалидов и других МГН,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жизнедеятельности; размещение социальной рекламы; оказание помощи инвалидам в приобретении профессии).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Исполнение мероприятий Программы позволит к 202</w:t>
      </w:r>
      <w:r w:rsidR="006C148E" w:rsidRPr="007B599E">
        <w:rPr>
          <w:rFonts w:ascii="Times New Roman" w:hAnsi="Times New Roman" w:cs="Times New Roman"/>
          <w:sz w:val="28"/>
          <w:szCs w:val="28"/>
        </w:rPr>
        <w:t>7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году сформировать условия для устойчивого развития доступной среды для инвалидов в области, их интеграции в общество, совершенствования системы реабилитации инвалидов в области, повышения уровня и качества их жизни.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В комплекс целевых показателей (индикаторов) Программы включены следующие показатели (индикаторы), отражающие деятельность правительства области: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color w:val="FF0000"/>
          <w:sz w:val="28"/>
          <w:szCs w:val="28"/>
        </w:rPr>
        <w:t xml:space="preserve">1) </w:t>
      </w:r>
      <w:r w:rsidRPr="007B599E">
        <w:rPr>
          <w:rFonts w:ascii="Times New Roman" w:hAnsi="Times New Roman" w:cs="Times New Roman"/>
          <w:sz w:val="28"/>
          <w:szCs w:val="28"/>
        </w:rPr>
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области </w:t>
      </w:r>
      <w:r w:rsidR="0075496E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75496E" w:rsidRPr="007B599E">
        <w:rPr>
          <w:rFonts w:ascii="Times New Roman" w:hAnsi="Times New Roman" w:cs="Times New Roman"/>
          <w:sz w:val="28"/>
          <w:szCs w:val="28"/>
        </w:rPr>
        <w:t>66,1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75496E" w:rsidRPr="007B599E">
        <w:rPr>
          <w:rFonts w:ascii="Times New Roman" w:hAnsi="Times New Roman" w:cs="Times New Roman"/>
          <w:sz w:val="28"/>
          <w:szCs w:val="28"/>
        </w:rPr>
        <w:t>а</w:t>
      </w:r>
      <w:r w:rsidRPr="007B599E">
        <w:rPr>
          <w:rFonts w:ascii="Times New Roman" w:hAnsi="Times New Roman" w:cs="Times New Roman"/>
          <w:sz w:val="28"/>
          <w:szCs w:val="28"/>
        </w:rPr>
        <w:t xml:space="preserve"> к 202</w:t>
      </w:r>
      <w:r w:rsidR="0075496E" w:rsidRPr="007B599E">
        <w:rPr>
          <w:rFonts w:ascii="Times New Roman" w:hAnsi="Times New Roman" w:cs="Times New Roman"/>
          <w:sz w:val="28"/>
          <w:szCs w:val="28"/>
        </w:rPr>
        <w:t>7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6455AB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color w:val="FF0000"/>
          <w:sz w:val="28"/>
          <w:szCs w:val="28"/>
        </w:rPr>
        <w:t xml:space="preserve">2) </w:t>
      </w:r>
      <w:r w:rsidR="006455AB" w:rsidRPr="007B599E">
        <w:rPr>
          <w:rFonts w:ascii="Times New Roman" w:hAnsi="Times New Roman" w:cs="Times New Roman"/>
          <w:sz w:val="28"/>
          <w:szCs w:val="28"/>
        </w:rPr>
        <w:t xml:space="preserve">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 в области </w:t>
      </w:r>
      <w:r w:rsidR="000F0F5F" w:rsidRPr="007B599E">
        <w:rPr>
          <w:rFonts w:ascii="Times New Roman" w:hAnsi="Times New Roman" w:cs="Times New Roman"/>
          <w:sz w:val="28"/>
          <w:szCs w:val="28"/>
        </w:rPr>
        <w:t>–</w:t>
      </w:r>
      <w:r w:rsidR="006455AB"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0F0F5F" w:rsidRPr="007B599E">
        <w:rPr>
          <w:rFonts w:ascii="Times New Roman" w:hAnsi="Times New Roman" w:cs="Times New Roman"/>
          <w:sz w:val="28"/>
          <w:szCs w:val="28"/>
        </w:rPr>
        <w:t>96,1</w:t>
      </w:r>
      <w:r w:rsidR="006455AB" w:rsidRPr="007B599E">
        <w:rPr>
          <w:rFonts w:ascii="Times New Roman" w:hAnsi="Times New Roman" w:cs="Times New Roman"/>
          <w:sz w:val="28"/>
          <w:szCs w:val="28"/>
        </w:rPr>
        <w:t xml:space="preserve"> процента к 202</w:t>
      </w:r>
      <w:r w:rsidR="000F0F5F" w:rsidRPr="007B599E">
        <w:rPr>
          <w:rFonts w:ascii="Times New Roman" w:hAnsi="Times New Roman" w:cs="Times New Roman"/>
          <w:sz w:val="28"/>
          <w:szCs w:val="28"/>
        </w:rPr>
        <w:t>7</w:t>
      </w:r>
      <w:r w:rsidR="006455AB" w:rsidRPr="007B599E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24F8F" w:rsidRPr="007B599E" w:rsidRDefault="00424F8F" w:rsidP="006455AB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3) </w:t>
      </w:r>
      <w:r w:rsidR="006455AB" w:rsidRPr="007B599E">
        <w:rPr>
          <w:rFonts w:ascii="Times New Roman" w:hAnsi="Times New Roman" w:cs="Times New Roman"/>
          <w:sz w:val="28"/>
          <w:szCs w:val="28"/>
        </w:rPr>
        <w:t xml:space="preserve">доля приоритетных объектов, нанесенных на карты доступности объектов и услуг, в общем количестве приоритетных объектов в области </w:t>
      </w:r>
      <w:r w:rsidR="005539DB" w:rsidRPr="007B599E">
        <w:rPr>
          <w:rFonts w:ascii="Times New Roman" w:hAnsi="Times New Roman" w:cs="Times New Roman"/>
          <w:sz w:val="28"/>
          <w:szCs w:val="28"/>
        </w:rPr>
        <w:t>–</w:t>
      </w:r>
      <w:r w:rsidR="006455AB" w:rsidRPr="007B599E">
        <w:rPr>
          <w:rFonts w:ascii="Times New Roman" w:hAnsi="Times New Roman" w:cs="Times New Roman"/>
          <w:sz w:val="28"/>
          <w:szCs w:val="28"/>
        </w:rPr>
        <w:t xml:space="preserve"> 100</w:t>
      </w:r>
      <w:r w:rsidR="005539DB" w:rsidRPr="007B599E">
        <w:rPr>
          <w:rFonts w:ascii="Times New Roman" w:hAnsi="Times New Roman" w:cs="Times New Roman"/>
          <w:sz w:val="28"/>
          <w:szCs w:val="28"/>
        </w:rPr>
        <w:t>,0</w:t>
      </w:r>
      <w:r w:rsidR="006455AB" w:rsidRPr="007B599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539DB" w:rsidRPr="007B599E">
        <w:rPr>
          <w:rFonts w:ascii="Times New Roman" w:hAnsi="Times New Roman" w:cs="Times New Roman"/>
          <w:sz w:val="28"/>
          <w:szCs w:val="28"/>
        </w:rPr>
        <w:t>а</w:t>
      </w:r>
      <w:r w:rsidR="006455AB" w:rsidRPr="007B599E">
        <w:rPr>
          <w:rFonts w:ascii="Times New Roman" w:hAnsi="Times New Roman" w:cs="Times New Roman"/>
          <w:sz w:val="28"/>
          <w:szCs w:val="28"/>
        </w:rPr>
        <w:t xml:space="preserve"> к 202</w:t>
      </w:r>
      <w:r w:rsidR="000F0F5F" w:rsidRPr="007B599E">
        <w:rPr>
          <w:rFonts w:ascii="Times New Roman" w:hAnsi="Times New Roman" w:cs="Times New Roman"/>
          <w:sz w:val="28"/>
          <w:szCs w:val="28"/>
        </w:rPr>
        <w:t>7</w:t>
      </w:r>
      <w:r w:rsidR="006455AB" w:rsidRPr="007B599E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color w:val="FF0000"/>
          <w:sz w:val="28"/>
          <w:szCs w:val="28"/>
        </w:rPr>
        <w:t xml:space="preserve">4) </w:t>
      </w:r>
      <w:r w:rsidRPr="007B599E">
        <w:rPr>
          <w:rFonts w:ascii="Times New Roman" w:hAnsi="Times New Roman" w:cs="Times New Roman"/>
          <w:sz w:val="28"/>
          <w:szCs w:val="28"/>
        </w:rPr>
        <w:t xml:space="preserve">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 в области </w:t>
      </w:r>
      <w:r w:rsidR="000F0F5F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0F0F5F" w:rsidRPr="007B599E">
        <w:rPr>
          <w:rFonts w:ascii="Times New Roman" w:hAnsi="Times New Roman" w:cs="Times New Roman"/>
          <w:sz w:val="28"/>
          <w:szCs w:val="28"/>
        </w:rPr>
        <w:t>95,3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0F0F5F" w:rsidRPr="007B599E">
        <w:rPr>
          <w:rFonts w:ascii="Times New Roman" w:hAnsi="Times New Roman" w:cs="Times New Roman"/>
          <w:sz w:val="28"/>
          <w:szCs w:val="28"/>
        </w:rPr>
        <w:t>а</w:t>
      </w:r>
      <w:r w:rsidRPr="007B599E">
        <w:rPr>
          <w:rFonts w:ascii="Times New Roman" w:hAnsi="Times New Roman" w:cs="Times New Roman"/>
          <w:sz w:val="28"/>
          <w:szCs w:val="28"/>
        </w:rPr>
        <w:t xml:space="preserve"> к 202</w:t>
      </w:r>
      <w:r w:rsidR="000F0F5F" w:rsidRPr="007B599E">
        <w:rPr>
          <w:rFonts w:ascii="Times New Roman" w:hAnsi="Times New Roman" w:cs="Times New Roman"/>
          <w:sz w:val="28"/>
          <w:szCs w:val="28"/>
        </w:rPr>
        <w:t>7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color w:val="FF0000"/>
          <w:sz w:val="28"/>
          <w:szCs w:val="28"/>
        </w:rPr>
        <w:t xml:space="preserve">5) </w:t>
      </w:r>
      <w:r w:rsidRPr="007B599E">
        <w:rPr>
          <w:rFonts w:ascii="Times New Roman" w:hAnsi="Times New Roman" w:cs="Times New Roman"/>
          <w:sz w:val="28"/>
          <w:szCs w:val="28"/>
        </w:rPr>
        <w:t xml:space="preserve">доля приоритетных объектов органов службы занятости, доступных для инвалидов и других МГН, в общем количестве объектов органов службы занятости в области </w:t>
      </w:r>
      <w:r w:rsidR="005539DB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100</w:t>
      </w:r>
      <w:r w:rsidR="005539DB" w:rsidRPr="007B599E">
        <w:rPr>
          <w:rFonts w:ascii="Times New Roman" w:hAnsi="Times New Roman" w:cs="Times New Roman"/>
          <w:sz w:val="28"/>
          <w:szCs w:val="28"/>
        </w:rPr>
        <w:t>,0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539DB" w:rsidRPr="007B599E">
        <w:rPr>
          <w:rFonts w:ascii="Times New Roman" w:hAnsi="Times New Roman" w:cs="Times New Roman"/>
          <w:sz w:val="28"/>
          <w:szCs w:val="28"/>
        </w:rPr>
        <w:t>а</w:t>
      </w:r>
      <w:r w:rsidRPr="007B599E">
        <w:rPr>
          <w:rFonts w:ascii="Times New Roman" w:hAnsi="Times New Roman" w:cs="Times New Roman"/>
          <w:sz w:val="28"/>
          <w:szCs w:val="28"/>
        </w:rPr>
        <w:t xml:space="preserve"> к 202</w:t>
      </w:r>
      <w:r w:rsidR="009E1C7E" w:rsidRPr="007B599E">
        <w:rPr>
          <w:rFonts w:ascii="Times New Roman" w:hAnsi="Times New Roman" w:cs="Times New Roman"/>
          <w:sz w:val="28"/>
          <w:szCs w:val="28"/>
        </w:rPr>
        <w:t>7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color w:val="FF0000"/>
          <w:sz w:val="28"/>
          <w:szCs w:val="28"/>
        </w:rPr>
        <w:t>6)</w:t>
      </w:r>
      <w:r w:rsidRPr="007B599E">
        <w:rPr>
          <w:rFonts w:ascii="Times New Roman" w:hAnsi="Times New Roman" w:cs="Times New Roman"/>
          <w:sz w:val="28"/>
          <w:szCs w:val="28"/>
        </w:rPr>
        <w:t xml:space="preserve"> 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 в области </w:t>
      </w:r>
      <w:r w:rsidR="009E1C7E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9E1C7E" w:rsidRPr="007B599E">
        <w:rPr>
          <w:rFonts w:ascii="Times New Roman" w:hAnsi="Times New Roman" w:cs="Times New Roman"/>
          <w:sz w:val="28"/>
          <w:szCs w:val="28"/>
        </w:rPr>
        <w:t>92,8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9E1C7E" w:rsidRPr="007B599E">
        <w:rPr>
          <w:rFonts w:ascii="Times New Roman" w:hAnsi="Times New Roman" w:cs="Times New Roman"/>
          <w:sz w:val="28"/>
          <w:szCs w:val="28"/>
        </w:rPr>
        <w:t>а</w:t>
      </w:r>
      <w:r w:rsidRPr="007B599E">
        <w:rPr>
          <w:rFonts w:ascii="Times New Roman" w:hAnsi="Times New Roman" w:cs="Times New Roman"/>
          <w:sz w:val="28"/>
          <w:szCs w:val="28"/>
        </w:rPr>
        <w:t xml:space="preserve"> к 202</w:t>
      </w:r>
      <w:r w:rsidR="009E1C7E" w:rsidRPr="007B599E">
        <w:rPr>
          <w:rFonts w:ascii="Times New Roman" w:hAnsi="Times New Roman" w:cs="Times New Roman"/>
          <w:sz w:val="28"/>
          <w:szCs w:val="28"/>
        </w:rPr>
        <w:t>7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7) </w:t>
      </w:r>
      <w:r w:rsidRPr="007B599E">
        <w:rPr>
          <w:rFonts w:ascii="Times New Roman" w:hAnsi="Times New Roman" w:cs="Times New Roman"/>
          <w:sz w:val="28"/>
          <w:szCs w:val="28"/>
        </w:rPr>
        <w:t xml:space="preserve"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области </w:t>
      </w:r>
      <w:r w:rsidR="006F3108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6F3108" w:rsidRPr="007B599E">
        <w:rPr>
          <w:rFonts w:ascii="Times New Roman" w:hAnsi="Times New Roman" w:cs="Times New Roman"/>
          <w:sz w:val="28"/>
          <w:szCs w:val="28"/>
        </w:rPr>
        <w:t>74,4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процента к 2022 году;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color w:val="FF0000"/>
          <w:sz w:val="28"/>
          <w:szCs w:val="28"/>
        </w:rPr>
        <w:t>8)</w:t>
      </w:r>
      <w:r w:rsidRPr="007B599E">
        <w:rPr>
          <w:rFonts w:ascii="Times New Roman" w:hAnsi="Times New Roman" w:cs="Times New Roman"/>
          <w:sz w:val="28"/>
          <w:szCs w:val="28"/>
        </w:rPr>
        <w:t xml:space="preserve"> доля дошкольных образовательных организаций, в которых создана универсальная </w:t>
      </w:r>
      <w:proofErr w:type="spellStart"/>
      <w:r w:rsidRPr="007B599E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7B599E">
        <w:rPr>
          <w:rFonts w:ascii="Times New Roman" w:hAnsi="Times New Roman" w:cs="Times New Roman"/>
          <w:sz w:val="28"/>
          <w:szCs w:val="28"/>
        </w:rPr>
        <w:t xml:space="preserve"> среда для инклюзивного образования детей-инвалидов, в общем количестве дошкольных образовательных организаций в области </w:t>
      </w:r>
      <w:r w:rsidR="006F3108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6F3108" w:rsidRPr="007B599E">
        <w:rPr>
          <w:rFonts w:ascii="Times New Roman" w:hAnsi="Times New Roman" w:cs="Times New Roman"/>
          <w:sz w:val="28"/>
          <w:szCs w:val="28"/>
        </w:rPr>
        <w:t>26,6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процента к 2022 году;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color w:val="FF0000"/>
          <w:sz w:val="28"/>
          <w:szCs w:val="28"/>
        </w:rPr>
        <w:t>9)</w:t>
      </w:r>
      <w:r w:rsidRPr="007B599E">
        <w:rPr>
          <w:rFonts w:ascii="Times New Roman" w:hAnsi="Times New Roman" w:cs="Times New Roman"/>
          <w:sz w:val="28"/>
          <w:szCs w:val="28"/>
        </w:rPr>
        <w:t xml:space="preserve"> доля общеобразовательных организаций, в которых создана универсальная </w:t>
      </w:r>
      <w:proofErr w:type="spellStart"/>
      <w:r w:rsidRPr="007B599E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7B599E">
        <w:rPr>
          <w:rFonts w:ascii="Times New Roman" w:hAnsi="Times New Roman" w:cs="Times New Roman"/>
          <w:sz w:val="28"/>
          <w:szCs w:val="28"/>
        </w:rPr>
        <w:t xml:space="preserve"> среда для инклюзивного образования детей-инвалидов, в общем количестве общеобразовательных организаций в области </w:t>
      </w:r>
      <w:r w:rsidR="006F3108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6F3108" w:rsidRPr="007B599E">
        <w:rPr>
          <w:rFonts w:ascii="Times New Roman" w:hAnsi="Times New Roman" w:cs="Times New Roman"/>
          <w:sz w:val="28"/>
          <w:szCs w:val="28"/>
        </w:rPr>
        <w:t>32,8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процента к 2022 году;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6F3108" w:rsidRPr="007B599E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7B599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7B599E">
        <w:rPr>
          <w:rFonts w:ascii="Times New Roman" w:hAnsi="Times New Roman" w:cs="Times New Roman"/>
          <w:sz w:val="28"/>
          <w:szCs w:val="28"/>
        </w:rPr>
        <w:t xml:space="preserve"> доля приоритетных объектов, доступных для инвалидов и других МГН в сфере культуры, в общем количестве приоритетных объектов в сфере культуры в области </w:t>
      </w:r>
      <w:r w:rsidR="005539DB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100</w:t>
      </w:r>
      <w:r w:rsidR="005539DB" w:rsidRPr="007B599E">
        <w:rPr>
          <w:rFonts w:ascii="Times New Roman" w:hAnsi="Times New Roman" w:cs="Times New Roman"/>
          <w:sz w:val="28"/>
          <w:szCs w:val="28"/>
        </w:rPr>
        <w:t>,0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539DB" w:rsidRPr="007B599E">
        <w:rPr>
          <w:rFonts w:ascii="Times New Roman" w:hAnsi="Times New Roman" w:cs="Times New Roman"/>
          <w:sz w:val="28"/>
          <w:szCs w:val="28"/>
        </w:rPr>
        <w:t>а</w:t>
      </w:r>
      <w:r w:rsidRPr="007B599E">
        <w:rPr>
          <w:rFonts w:ascii="Times New Roman" w:hAnsi="Times New Roman" w:cs="Times New Roman"/>
          <w:sz w:val="28"/>
          <w:szCs w:val="28"/>
        </w:rPr>
        <w:t xml:space="preserve"> к 202</w:t>
      </w:r>
      <w:r w:rsidR="009E1C7E" w:rsidRPr="007B599E">
        <w:rPr>
          <w:rFonts w:ascii="Times New Roman" w:hAnsi="Times New Roman" w:cs="Times New Roman"/>
          <w:sz w:val="28"/>
          <w:szCs w:val="28"/>
        </w:rPr>
        <w:t>7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6F3108" w:rsidRPr="007B599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7B599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7B599E">
        <w:rPr>
          <w:rFonts w:ascii="Times New Roman" w:hAnsi="Times New Roman" w:cs="Times New Roman"/>
          <w:sz w:val="28"/>
          <w:szCs w:val="28"/>
        </w:rPr>
        <w:t xml:space="preserve"> доля граждан, признающих навыки, достоинства и способности инвалидов, в общей численности опрошенных граждан </w:t>
      </w:r>
      <w:r w:rsidR="009E1C7E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9E1C7E" w:rsidRPr="007B599E">
        <w:rPr>
          <w:rFonts w:ascii="Times New Roman" w:hAnsi="Times New Roman" w:cs="Times New Roman"/>
          <w:sz w:val="28"/>
          <w:szCs w:val="28"/>
        </w:rPr>
        <w:t>91,1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процента к 20</w:t>
      </w:r>
      <w:r w:rsidR="009E1C7E" w:rsidRPr="007B599E">
        <w:rPr>
          <w:rFonts w:ascii="Times New Roman" w:hAnsi="Times New Roman" w:cs="Times New Roman"/>
          <w:sz w:val="28"/>
          <w:szCs w:val="28"/>
        </w:rPr>
        <w:t>27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E2ECF" w:rsidRPr="007B599E" w:rsidRDefault="00424F8F" w:rsidP="004E2EC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1</w:t>
      </w:r>
      <w:r w:rsidR="006F3108" w:rsidRPr="007B599E">
        <w:rPr>
          <w:rFonts w:ascii="Times New Roman" w:hAnsi="Times New Roman" w:cs="Times New Roman"/>
          <w:sz w:val="28"/>
          <w:szCs w:val="28"/>
        </w:rPr>
        <w:t>2</w:t>
      </w:r>
      <w:r w:rsidRPr="007B599E">
        <w:rPr>
          <w:rFonts w:ascii="Times New Roman" w:hAnsi="Times New Roman" w:cs="Times New Roman"/>
          <w:sz w:val="28"/>
          <w:szCs w:val="28"/>
        </w:rPr>
        <w:t xml:space="preserve">) </w:t>
      </w:r>
      <w:r w:rsidR="004E2ECF" w:rsidRPr="007B599E">
        <w:rPr>
          <w:rFonts w:ascii="Times New Roman" w:hAnsi="Times New Roman" w:cs="Times New Roman"/>
          <w:sz w:val="28"/>
          <w:szCs w:val="28"/>
        </w:rPr>
        <w:t xml:space="preserve">доля парка подвижного состава автомобильного транспорта общего пользования, оборудованного для перевозки МГН, в парке этого подвижного состава - </w:t>
      </w:r>
      <w:r w:rsidR="005539DB" w:rsidRPr="007B599E">
        <w:rPr>
          <w:rFonts w:ascii="Times New Roman" w:hAnsi="Times New Roman" w:cs="Times New Roman"/>
          <w:sz w:val="28"/>
          <w:szCs w:val="28"/>
        </w:rPr>
        <w:t>100</w:t>
      </w:r>
      <w:r w:rsidR="004E2ECF" w:rsidRPr="007B599E">
        <w:rPr>
          <w:rFonts w:ascii="Times New Roman" w:hAnsi="Times New Roman" w:cs="Times New Roman"/>
          <w:sz w:val="28"/>
          <w:szCs w:val="28"/>
        </w:rPr>
        <w:t>,0 процент</w:t>
      </w:r>
      <w:r w:rsidR="005539DB" w:rsidRPr="007B599E">
        <w:rPr>
          <w:rFonts w:ascii="Times New Roman" w:hAnsi="Times New Roman" w:cs="Times New Roman"/>
          <w:sz w:val="28"/>
          <w:szCs w:val="28"/>
        </w:rPr>
        <w:t>а</w:t>
      </w:r>
      <w:r w:rsidR="004E2ECF" w:rsidRPr="007B599E">
        <w:rPr>
          <w:rFonts w:ascii="Times New Roman" w:hAnsi="Times New Roman" w:cs="Times New Roman"/>
          <w:sz w:val="28"/>
          <w:szCs w:val="28"/>
        </w:rPr>
        <w:t xml:space="preserve"> к 2022 году;</w:t>
      </w:r>
    </w:p>
    <w:p w:rsidR="00424F8F" w:rsidRPr="007B599E" w:rsidRDefault="004E2ECF" w:rsidP="004E2EC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1</w:t>
      </w:r>
      <w:r w:rsidR="006F3108" w:rsidRPr="007B599E">
        <w:rPr>
          <w:rFonts w:ascii="Times New Roman" w:hAnsi="Times New Roman" w:cs="Times New Roman"/>
          <w:sz w:val="28"/>
          <w:szCs w:val="28"/>
        </w:rPr>
        <w:t>3</w:t>
      </w:r>
      <w:r w:rsidRPr="007B599E">
        <w:rPr>
          <w:rFonts w:ascii="Times New Roman" w:hAnsi="Times New Roman" w:cs="Times New Roman"/>
          <w:sz w:val="28"/>
          <w:szCs w:val="28"/>
        </w:rPr>
        <w:t xml:space="preserve">) 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 в области </w:t>
      </w:r>
      <w:r w:rsidR="005539DB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100</w:t>
      </w:r>
      <w:r w:rsidR="005539DB" w:rsidRPr="007B599E">
        <w:rPr>
          <w:rFonts w:ascii="Times New Roman" w:hAnsi="Times New Roman" w:cs="Times New Roman"/>
          <w:sz w:val="28"/>
          <w:szCs w:val="28"/>
        </w:rPr>
        <w:t>,0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539DB" w:rsidRPr="007B599E">
        <w:rPr>
          <w:rFonts w:ascii="Times New Roman" w:hAnsi="Times New Roman" w:cs="Times New Roman"/>
          <w:sz w:val="28"/>
          <w:szCs w:val="28"/>
        </w:rPr>
        <w:t>а</w:t>
      </w:r>
      <w:r w:rsidRPr="007B599E">
        <w:rPr>
          <w:rFonts w:ascii="Times New Roman" w:hAnsi="Times New Roman" w:cs="Times New Roman"/>
          <w:sz w:val="28"/>
          <w:szCs w:val="28"/>
        </w:rPr>
        <w:t xml:space="preserve"> к 202</w:t>
      </w:r>
      <w:r w:rsidR="009E1C7E" w:rsidRPr="007B599E">
        <w:rPr>
          <w:rFonts w:ascii="Times New Roman" w:hAnsi="Times New Roman" w:cs="Times New Roman"/>
          <w:sz w:val="28"/>
          <w:szCs w:val="28"/>
        </w:rPr>
        <w:t>7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24F8F" w:rsidRPr="007B599E" w:rsidRDefault="00424F8F" w:rsidP="004E2ECF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6F3108" w:rsidRPr="007B599E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7B599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доля инвалидов, воспользовавшихся специализированными транспортными услугами, в общей численности граждан с инвалидностью в области </w:t>
      </w:r>
      <w:r w:rsidR="009E1C7E" w:rsidRPr="007B599E">
        <w:rPr>
          <w:rFonts w:ascii="Times New Roman" w:hAnsi="Times New Roman" w:cs="Times New Roman"/>
          <w:sz w:val="28"/>
          <w:szCs w:val="28"/>
        </w:rPr>
        <w:t>–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9E1C7E" w:rsidRPr="007B599E">
        <w:rPr>
          <w:rFonts w:ascii="Times New Roman" w:hAnsi="Times New Roman" w:cs="Times New Roman"/>
          <w:sz w:val="28"/>
          <w:szCs w:val="28"/>
        </w:rPr>
        <w:t>3,6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 процента к 202</w:t>
      </w:r>
      <w:r w:rsidR="009E1C7E" w:rsidRPr="007B599E">
        <w:rPr>
          <w:rFonts w:ascii="Times New Roman" w:hAnsi="Times New Roman" w:cs="Times New Roman"/>
          <w:sz w:val="28"/>
          <w:szCs w:val="28"/>
        </w:rPr>
        <w:t>7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6F3108" w:rsidRPr="007B599E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7B599E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 </w:t>
      </w:r>
      <w:r w:rsidR="009E1C7E" w:rsidRPr="007B599E">
        <w:rPr>
          <w:rFonts w:ascii="Times New Roman" w:hAnsi="Times New Roman" w:cs="Times New Roman"/>
          <w:sz w:val="28"/>
          <w:szCs w:val="28"/>
        </w:rPr>
        <w:t>–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9E1C7E" w:rsidRPr="007B599E">
        <w:rPr>
          <w:rFonts w:ascii="Times New Roman" w:hAnsi="Times New Roman" w:cs="Times New Roman"/>
          <w:sz w:val="28"/>
          <w:szCs w:val="28"/>
        </w:rPr>
        <w:t>20,7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 процентов к 202</w:t>
      </w:r>
      <w:r w:rsidR="009E1C7E" w:rsidRPr="007B599E">
        <w:rPr>
          <w:rFonts w:ascii="Times New Roman" w:hAnsi="Times New Roman" w:cs="Times New Roman"/>
          <w:sz w:val="28"/>
          <w:szCs w:val="28"/>
        </w:rPr>
        <w:t>7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6F3108" w:rsidRPr="007B599E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Pr="007B599E">
        <w:rPr>
          <w:rFonts w:ascii="Times New Roman" w:hAnsi="Times New Roman" w:cs="Times New Roman"/>
          <w:color w:val="FF0000"/>
          <w:sz w:val="28"/>
          <w:szCs w:val="28"/>
        </w:rPr>
        <w:t xml:space="preserve">) 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 </w:t>
      </w:r>
      <w:r w:rsidR="005539DB" w:rsidRPr="007B599E">
        <w:rPr>
          <w:rFonts w:ascii="Times New Roman" w:hAnsi="Times New Roman" w:cs="Times New Roman"/>
          <w:sz w:val="28"/>
          <w:szCs w:val="28"/>
        </w:rPr>
        <w:t>–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6F3108" w:rsidRPr="007B599E">
        <w:rPr>
          <w:rFonts w:ascii="Times New Roman" w:hAnsi="Times New Roman" w:cs="Times New Roman"/>
          <w:sz w:val="28"/>
          <w:szCs w:val="28"/>
        </w:rPr>
        <w:t>52,7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539DB" w:rsidRPr="007B599E">
        <w:rPr>
          <w:rFonts w:ascii="Times New Roman" w:hAnsi="Times New Roman" w:cs="Times New Roman"/>
          <w:sz w:val="28"/>
          <w:szCs w:val="28"/>
        </w:rPr>
        <w:t>а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 к 2022 году;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="006F3108" w:rsidRPr="007B599E">
        <w:rPr>
          <w:rFonts w:ascii="Times New Roman" w:hAnsi="Times New Roman" w:cs="Times New Roman"/>
          <w:color w:val="FF0000"/>
          <w:sz w:val="28"/>
          <w:szCs w:val="28"/>
        </w:rPr>
        <w:t>7</w:t>
      </w:r>
      <w:r w:rsidRPr="007B599E">
        <w:rPr>
          <w:rFonts w:ascii="Times New Roman" w:hAnsi="Times New Roman" w:cs="Times New Roman"/>
          <w:color w:val="FF0000"/>
          <w:sz w:val="28"/>
          <w:szCs w:val="28"/>
        </w:rPr>
        <w:t>)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доля детей-инвалидов в возрасте от 5 до 18 лет, получающих дополнительное образование, в общей численности детей-инвалидов данного возраста </w:t>
      </w:r>
      <w:r w:rsidR="005539DB" w:rsidRPr="007B599E">
        <w:rPr>
          <w:rFonts w:ascii="Times New Roman" w:hAnsi="Times New Roman" w:cs="Times New Roman"/>
          <w:sz w:val="28"/>
          <w:szCs w:val="28"/>
        </w:rPr>
        <w:t>–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6F3108" w:rsidRPr="007B599E">
        <w:rPr>
          <w:rFonts w:ascii="Times New Roman" w:hAnsi="Times New Roman" w:cs="Times New Roman"/>
          <w:sz w:val="28"/>
          <w:szCs w:val="28"/>
        </w:rPr>
        <w:t>21,5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5539DB" w:rsidRPr="007B599E">
        <w:rPr>
          <w:rFonts w:ascii="Times New Roman" w:hAnsi="Times New Roman" w:cs="Times New Roman"/>
          <w:sz w:val="28"/>
          <w:szCs w:val="28"/>
        </w:rPr>
        <w:t>а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 к 2022 году;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6F3108" w:rsidRPr="007B599E">
        <w:rPr>
          <w:rFonts w:ascii="Times New Roman" w:hAnsi="Times New Roman" w:cs="Times New Roman"/>
          <w:sz w:val="28"/>
          <w:szCs w:val="28"/>
        </w:rPr>
        <w:t>8</w:t>
      </w:r>
      <w:r w:rsidRPr="007B599E">
        <w:rPr>
          <w:rFonts w:ascii="Times New Roman" w:hAnsi="Times New Roman" w:cs="Times New Roman"/>
          <w:sz w:val="28"/>
          <w:szCs w:val="28"/>
        </w:rPr>
        <w:t xml:space="preserve">) 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доля детей-инвалидов в возрасте от 1,5 до 7 лет, охваченных дошкольным образованием, в общей численности детей-инвалидов данного возраста </w:t>
      </w:r>
      <w:r w:rsidR="006F3108" w:rsidRPr="007B599E">
        <w:rPr>
          <w:rFonts w:ascii="Times New Roman" w:hAnsi="Times New Roman" w:cs="Times New Roman"/>
          <w:sz w:val="28"/>
          <w:szCs w:val="28"/>
        </w:rPr>
        <w:t>–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6F3108" w:rsidRPr="007B599E">
        <w:rPr>
          <w:rFonts w:ascii="Times New Roman" w:hAnsi="Times New Roman" w:cs="Times New Roman"/>
          <w:sz w:val="28"/>
          <w:szCs w:val="28"/>
        </w:rPr>
        <w:t>73,2</w:t>
      </w:r>
      <w:r w:rsidR="0075496E" w:rsidRPr="007B599E">
        <w:rPr>
          <w:rFonts w:ascii="Times New Roman" w:hAnsi="Times New Roman" w:cs="Times New Roman"/>
          <w:sz w:val="28"/>
          <w:szCs w:val="28"/>
        </w:rPr>
        <w:t xml:space="preserve"> процента к 2022 году;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Для оценки результатов достижения поставленных цели и задач Программы разработана </w:t>
      </w:r>
      <w:hyperlink w:anchor="P522" w:history="1">
        <w:r w:rsidRPr="007B599E">
          <w:rPr>
            <w:rFonts w:ascii="Times New Roman" w:hAnsi="Times New Roman" w:cs="Times New Roman"/>
            <w:sz w:val="28"/>
            <w:szCs w:val="28"/>
          </w:rPr>
          <w:t>система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 целевых показателей (индикаторов) эффективности реализации Программы, предусмотренная приложением </w:t>
      </w:r>
      <w:r w:rsidR="006C148E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1 к настоящей Программе.</w:t>
      </w:r>
    </w:p>
    <w:p w:rsidR="00424F8F" w:rsidRPr="007B599E" w:rsidRDefault="009726CD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912" w:history="1">
        <w:r w:rsidR="00424F8F" w:rsidRPr="007B599E">
          <w:rPr>
            <w:rFonts w:ascii="Times New Roman" w:hAnsi="Times New Roman" w:cs="Times New Roman"/>
            <w:sz w:val="28"/>
            <w:szCs w:val="28"/>
          </w:rPr>
          <w:t>Методика</w:t>
        </w:r>
      </w:hyperlink>
      <w:r w:rsidR="00424F8F" w:rsidRPr="007B599E">
        <w:rPr>
          <w:rFonts w:ascii="Times New Roman" w:hAnsi="Times New Roman" w:cs="Times New Roman"/>
          <w:sz w:val="28"/>
          <w:szCs w:val="28"/>
        </w:rPr>
        <w:t xml:space="preserve"> расчета целевых показателей (индикаторов) для оценки результатов достижения поставленных цели и задач Программы представлена в приложении </w:t>
      </w:r>
      <w:r w:rsidR="006C148E" w:rsidRPr="007B599E">
        <w:rPr>
          <w:rFonts w:ascii="Times New Roman" w:hAnsi="Times New Roman" w:cs="Times New Roman"/>
          <w:sz w:val="28"/>
          <w:szCs w:val="28"/>
        </w:rPr>
        <w:t>№</w:t>
      </w:r>
      <w:r w:rsidR="00424F8F" w:rsidRPr="007B599E">
        <w:rPr>
          <w:rFonts w:ascii="Times New Roman" w:hAnsi="Times New Roman" w:cs="Times New Roman"/>
          <w:sz w:val="28"/>
          <w:szCs w:val="28"/>
        </w:rPr>
        <w:t xml:space="preserve"> 2 к настоящей Программе.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Характер Программы порождает следующие риски при ее реализации, управление которыми входит в систему управления Программой: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отсутствие ожидаемых конечных результатов Программы, обеспечивающих повышение качества жизни инвалидов и других МГН;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неактуальность планирования и запаздывание согласования мероприятий относительно развития технологий;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дублирование и несогласованность действий при реализации мероприятий в рамках Программы;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снижение финансирования Программы.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Снижение финансирования Программы не позволит реализовать в полном объеме выполнение отдельных мероприятий, что, в свою очередь, повлечет изменение сроков достижения поставленных целей и в итоге повлияет на ожидаемые результаты реализации Программы.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Способами ограничения рисков будут являться мониторинг изменения состояния доступности объектов социальной инфраструктуры в области, ежегодная корректировка программных мероприятий и показателей в зависимости от достигнутых показателей.</w:t>
      </w: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 w:rsidP="00E03B6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III. Сроки и этапы реализации Программы</w:t>
      </w: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Программа реализуется с 20</w:t>
      </w:r>
      <w:r w:rsidR="00DF3301" w:rsidRPr="007B599E">
        <w:rPr>
          <w:rFonts w:ascii="Times New Roman" w:hAnsi="Times New Roman" w:cs="Times New Roman"/>
          <w:sz w:val="28"/>
          <w:szCs w:val="28"/>
        </w:rPr>
        <w:t>21</w:t>
      </w:r>
      <w:r w:rsidR="00D10851"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Pr="007B599E">
        <w:rPr>
          <w:rFonts w:ascii="Times New Roman" w:hAnsi="Times New Roman" w:cs="Times New Roman"/>
          <w:sz w:val="28"/>
          <w:szCs w:val="28"/>
        </w:rPr>
        <w:t>по 202</w:t>
      </w:r>
      <w:r w:rsidR="00DF3301" w:rsidRPr="007B599E">
        <w:rPr>
          <w:rFonts w:ascii="Times New Roman" w:hAnsi="Times New Roman" w:cs="Times New Roman"/>
          <w:sz w:val="28"/>
          <w:szCs w:val="28"/>
        </w:rPr>
        <w:t>7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годы в </w:t>
      </w:r>
      <w:r w:rsidR="00DF3301" w:rsidRPr="007B599E">
        <w:rPr>
          <w:rFonts w:ascii="Times New Roman" w:hAnsi="Times New Roman" w:cs="Times New Roman"/>
          <w:sz w:val="28"/>
          <w:szCs w:val="28"/>
        </w:rPr>
        <w:t>один этап, который включает в себя:</w:t>
      </w:r>
    </w:p>
    <w:p w:rsidR="00424F8F" w:rsidRPr="007B599E" w:rsidRDefault="00DF3301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- </w:t>
      </w:r>
      <w:r w:rsidR="00424F8F" w:rsidRPr="007B599E">
        <w:rPr>
          <w:rFonts w:ascii="Times New Roman" w:hAnsi="Times New Roman" w:cs="Times New Roman"/>
          <w:sz w:val="28"/>
          <w:szCs w:val="28"/>
        </w:rPr>
        <w:t>подготов</w:t>
      </w:r>
      <w:r w:rsidRPr="007B599E">
        <w:rPr>
          <w:rFonts w:ascii="Times New Roman" w:hAnsi="Times New Roman" w:cs="Times New Roman"/>
          <w:sz w:val="28"/>
          <w:szCs w:val="28"/>
        </w:rPr>
        <w:t>ку</w:t>
      </w:r>
      <w:r w:rsidR="00424F8F" w:rsidRPr="007B599E">
        <w:rPr>
          <w:rFonts w:ascii="Times New Roman" w:hAnsi="Times New Roman" w:cs="Times New Roman"/>
          <w:sz w:val="28"/>
          <w:szCs w:val="28"/>
        </w:rPr>
        <w:t xml:space="preserve"> соответствующи</w:t>
      </w:r>
      <w:r w:rsidRPr="007B599E">
        <w:rPr>
          <w:rFonts w:ascii="Times New Roman" w:hAnsi="Times New Roman" w:cs="Times New Roman"/>
          <w:sz w:val="28"/>
          <w:szCs w:val="28"/>
        </w:rPr>
        <w:t>х</w:t>
      </w:r>
      <w:r w:rsidR="00424F8F" w:rsidRPr="007B599E">
        <w:rPr>
          <w:rFonts w:ascii="Times New Roman" w:hAnsi="Times New Roman" w:cs="Times New Roman"/>
          <w:sz w:val="28"/>
          <w:szCs w:val="28"/>
        </w:rPr>
        <w:t xml:space="preserve"> нормативные правовые акты и методически</w:t>
      </w:r>
      <w:r w:rsidRPr="007B599E">
        <w:rPr>
          <w:rFonts w:ascii="Times New Roman" w:hAnsi="Times New Roman" w:cs="Times New Roman"/>
          <w:sz w:val="28"/>
          <w:szCs w:val="28"/>
        </w:rPr>
        <w:t>х</w:t>
      </w:r>
      <w:r w:rsidR="00424F8F" w:rsidRPr="007B599E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Pr="007B599E">
        <w:rPr>
          <w:rFonts w:ascii="Times New Roman" w:hAnsi="Times New Roman" w:cs="Times New Roman"/>
          <w:sz w:val="28"/>
          <w:szCs w:val="28"/>
        </w:rPr>
        <w:t>ов</w:t>
      </w:r>
      <w:r w:rsidR="00424F8F" w:rsidRPr="007B599E">
        <w:rPr>
          <w:rFonts w:ascii="Times New Roman" w:hAnsi="Times New Roman" w:cs="Times New Roman"/>
          <w:sz w:val="28"/>
          <w:szCs w:val="28"/>
        </w:rPr>
        <w:t>, реализ</w:t>
      </w:r>
      <w:r w:rsidRPr="007B599E">
        <w:rPr>
          <w:rFonts w:ascii="Times New Roman" w:hAnsi="Times New Roman" w:cs="Times New Roman"/>
          <w:sz w:val="28"/>
          <w:szCs w:val="28"/>
        </w:rPr>
        <w:t>ацию</w:t>
      </w:r>
      <w:r w:rsidR="00424F8F" w:rsidRPr="007B599E">
        <w:rPr>
          <w:rFonts w:ascii="Times New Roman" w:hAnsi="Times New Roman" w:cs="Times New Roman"/>
          <w:sz w:val="28"/>
          <w:szCs w:val="28"/>
        </w:rPr>
        <w:t xml:space="preserve"> необходимы</w:t>
      </w:r>
      <w:r w:rsidRPr="007B599E">
        <w:rPr>
          <w:rFonts w:ascii="Times New Roman" w:hAnsi="Times New Roman" w:cs="Times New Roman"/>
          <w:sz w:val="28"/>
          <w:szCs w:val="28"/>
        </w:rPr>
        <w:t>х</w:t>
      </w:r>
      <w:r w:rsidR="00424F8F" w:rsidRPr="007B599E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Pr="007B599E">
        <w:rPr>
          <w:rFonts w:ascii="Times New Roman" w:hAnsi="Times New Roman" w:cs="Times New Roman"/>
          <w:sz w:val="28"/>
          <w:szCs w:val="28"/>
        </w:rPr>
        <w:t>й</w:t>
      </w:r>
      <w:r w:rsidR="00424F8F" w:rsidRPr="007B599E">
        <w:rPr>
          <w:rFonts w:ascii="Times New Roman" w:hAnsi="Times New Roman" w:cs="Times New Roman"/>
          <w:sz w:val="28"/>
          <w:szCs w:val="28"/>
        </w:rPr>
        <w:t xml:space="preserve"> по определени</w:t>
      </w:r>
      <w:r w:rsidRPr="007B599E">
        <w:rPr>
          <w:rFonts w:ascii="Times New Roman" w:hAnsi="Times New Roman" w:cs="Times New Roman"/>
          <w:sz w:val="28"/>
          <w:szCs w:val="28"/>
        </w:rPr>
        <w:t xml:space="preserve">ю приоритетных объектов и услуг </w:t>
      </w:r>
      <w:r w:rsidR="00424F8F" w:rsidRPr="007B599E">
        <w:rPr>
          <w:rFonts w:ascii="Times New Roman" w:hAnsi="Times New Roman" w:cs="Times New Roman"/>
          <w:sz w:val="28"/>
          <w:szCs w:val="28"/>
        </w:rPr>
        <w:t>в приоритетных сферах жизнедеятельности инвалидов и других МГН, выполн</w:t>
      </w:r>
      <w:r w:rsidRPr="007B599E">
        <w:rPr>
          <w:rFonts w:ascii="Times New Roman" w:hAnsi="Times New Roman" w:cs="Times New Roman"/>
          <w:sz w:val="28"/>
          <w:szCs w:val="28"/>
        </w:rPr>
        <w:t>ен</w:t>
      </w:r>
      <w:r w:rsidR="002E0FFE" w:rsidRPr="007B599E">
        <w:rPr>
          <w:rFonts w:ascii="Times New Roman" w:hAnsi="Times New Roman" w:cs="Times New Roman"/>
          <w:sz w:val="28"/>
          <w:szCs w:val="28"/>
        </w:rPr>
        <w:t>и</w:t>
      </w:r>
      <w:r w:rsidRPr="007B599E">
        <w:rPr>
          <w:rFonts w:ascii="Times New Roman" w:hAnsi="Times New Roman" w:cs="Times New Roman"/>
          <w:sz w:val="28"/>
          <w:szCs w:val="28"/>
        </w:rPr>
        <w:t>е</w:t>
      </w:r>
      <w:r w:rsidR="00424F8F" w:rsidRPr="007B599E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Pr="007B599E">
        <w:rPr>
          <w:rFonts w:ascii="Times New Roman" w:hAnsi="Times New Roman" w:cs="Times New Roman"/>
          <w:sz w:val="28"/>
          <w:szCs w:val="28"/>
        </w:rPr>
        <w:t>я</w:t>
      </w:r>
      <w:r w:rsidR="00424F8F" w:rsidRPr="007B599E">
        <w:rPr>
          <w:rFonts w:ascii="Times New Roman" w:hAnsi="Times New Roman" w:cs="Times New Roman"/>
          <w:sz w:val="28"/>
          <w:szCs w:val="28"/>
        </w:rPr>
        <w:t xml:space="preserve"> и паспортизаци</w:t>
      </w:r>
      <w:r w:rsidRPr="007B599E">
        <w:rPr>
          <w:rFonts w:ascii="Times New Roman" w:hAnsi="Times New Roman" w:cs="Times New Roman"/>
          <w:sz w:val="28"/>
          <w:szCs w:val="28"/>
        </w:rPr>
        <w:t>и</w:t>
      </w:r>
      <w:r w:rsidR="00424F8F" w:rsidRPr="007B599E">
        <w:rPr>
          <w:rFonts w:ascii="Times New Roman" w:hAnsi="Times New Roman" w:cs="Times New Roman"/>
          <w:sz w:val="28"/>
          <w:szCs w:val="28"/>
        </w:rPr>
        <w:t xml:space="preserve"> этих объектов, начать реализацию мероприятий по обеспечению доступности указанных объектов и услуг, определ</w:t>
      </w:r>
      <w:r w:rsidRPr="007B599E">
        <w:rPr>
          <w:rFonts w:ascii="Times New Roman" w:hAnsi="Times New Roman" w:cs="Times New Roman"/>
          <w:sz w:val="28"/>
          <w:szCs w:val="28"/>
        </w:rPr>
        <w:t>ение</w:t>
      </w:r>
      <w:r w:rsidR="00424F8F" w:rsidRPr="007B599E">
        <w:rPr>
          <w:rFonts w:ascii="Times New Roman" w:hAnsi="Times New Roman" w:cs="Times New Roman"/>
          <w:sz w:val="28"/>
          <w:szCs w:val="28"/>
        </w:rPr>
        <w:t xml:space="preserve"> объем</w:t>
      </w:r>
      <w:r w:rsidRPr="007B599E">
        <w:rPr>
          <w:rFonts w:ascii="Times New Roman" w:hAnsi="Times New Roman" w:cs="Times New Roman"/>
          <w:sz w:val="28"/>
          <w:szCs w:val="28"/>
        </w:rPr>
        <w:t>ов</w:t>
      </w:r>
      <w:r w:rsidR="00424F8F"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424F8F" w:rsidRPr="007B599E">
        <w:rPr>
          <w:rFonts w:ascii="Times New Roman" w:hAnsi="Times New Roman" w:cs="Times New Roman"/>
          <w:sz w:val="28"/>
          <w:szCs w:val="28"/>
        </w:rPr>
        <w:lastRenderedPageBreak/>
        <w:t>необходимых средств, в том числе средств федерального бюджета, в пределах утвержденных лимитов бюджетных обязательств, предусмотренных на указанные цели.</w:t>
      </w:r>
    </w:p>
    <w:p w:rsidR="00424F8F" w:rsidRPr="007B599E" w:rsidRDefault="00DF3301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- </w:t>
      </w:r>
      <w:r w:rsidR="00424F8F" w:rsidRPr="007B599E">
        <w:rPr>
          <w:rFonts w:ascii="Times New Roman" w:hAnsi="Times New Roman" w:cs="Times New Roman"/>
          <w:sz w:val="28"/>
          <w:szCs w:val="28"/>
        </w:rPr>
        <w:t>проведение работ по обеспечению доступности приоритетных объектов и услуг в приоритетных сферах жизнедеятельности инвалидов и других МГН, реализаци</w:t>
      </w:r>
      <w:r w:rsidRPr="007B599E">
        <w:rPr>
          <w:rFonts w:ascii="Times New Roman" w:hAnsi="Times New Roman" w:cs="Times New Roman"/>
          <w:sz w:val="28"/>
          <w:szCs w:val="28"/>
        </w:rPr>
        <w:t>ю</w:t>
      </w:r>
      <w:r w:rsidR="00424F8F" w:rsidRPr="007B599E">
        <w:rPr>
          <w:rFonts w:ascii="Times New Roman" w:hAnsi="Times New Roman" w:cs="Times New Roman"/>
          <w:sz w:val="28"/>
          <w:szCs w:val="28"/>
        </w:rPr>
        <w:t xml:space="preserve"> мероприятий повышения доступности и качества реабилитационных услуг и других социально значимых мероприятий, обеспечивающих полноценную социальную адаптацию и интеграцию инвалидов.</w:t>
      </w: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 w:rsidP="00E03B6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IV. Перечень программных мероприятий</w:t>
      </w: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В рамках Программы предусмотрена реализация комплекса мероприятий, направленных на обеспечение доступности к приоритетным объектам и услугам в приоритетных сферах жизнедеятельности инвалидов и других МГН.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Для решения задач, предусмотренных Программой, Программа по своей структуре разделена на четыре раздела.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Раздел 1 включает в себя мероприятия по совершенствованию нормативной правовой и организационной основ формирования доступной среды жизнедеятельности для инвалидов и других МГН (реализация Плана мероприятий по реализации на территории Еврейской автономной области Конвенции ООН о правах инвалидов, включая проведение мониторинга соблюдения нормативными правовыми актами основных положений Конвенции ООН о правах инвалидов (за счет текущего финансирования), обновление карт доступности социально значимых объектов для инвалидов и других МГН).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Раздел 2 содержит комплекс практических мероприятий и включает два подраздела.</w:t>
      </w:r>
    </w:p>
    <w:p w:rsidR="00424F8F" w:rsidRPr="007B599E" w:rsidRDefault="009726CD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249" w:history="1">
        <w:r w:rsidR="00424F8F" w:rsidRPr="007B599E">
          <w:rPr>
            <w:rFonts w:ascii="Times New Roman" w:hAnsi="Times New Roman" w:cs="Times New Roman"/>
            <w:sz w:val="28"/>
            <w:szCs w:val="28"/>
          </w:rPr>
          <w:t>Подраздел 2.1</w:t>
        </w:r>
      </w:hyperlink>
      <w:r w:rsidR="00424F8F" w:rsidRPr="007B599E">
        <w:rPr>
          <w:rFonts w:ascii="Times New Roman" w:hAnsi="Times New Roman" w:cs="Times New Roman"/>
          <w:sz w:val="28"/>
          <w:szCs w:val="28"/>
        </w:rPr>
        <w:t xml:space="preserve"> включает мероприятия по повышению уровня доступности приоритетных объектов и услуг в приоритетных сферах жизнедеятельности, в том числе по адаптации учреждений здравоохранения, культуры, социального обслуживания, образования, объектов транспортной инфраструктуры, с целью доступности для инвалидов (приспособление входных групп, расширение дверных проемов, оборудование пандусами для граждан с заболеваниями опорно-двигательного аппарата, оснащение средствами ориентации для инвалидов по зрению и слуху); повышению транспортной мобильности, доступности автотранспорта общего пользования; организации деятельности службы "Социальное такси"; приобретению специализированного автотранспорта для перевозки инвалидов, передвигающихся на креслах-колясках; адаптации </w:t>
      </w:r>
      <w:r w:rsidR="00424F8F" w:rsidRPr="007B599E">
        <w:rPr>
          <w:rFonts w:ascii="Times New Roman" w:hAnsi="Times New Roman" w:cs="Times New Roman"/>
          <w:sz w:val="28"/>
          <w:szCs w:val="28"/>
        </w:rPr>
        <w:lastRenderedPageBreak/>
        <w:t>индивидуальных жилых помещений инвалидов.</w:t>
      </w:r>
    </w:p>
    <w:p w:rsidR="00424F8F" w:rsidRPr="007B599E" w:rsidRDefault="009726CD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608" w:history="1">
        <w:r w:rsidR="00424F8F" w:rsidRPr="007B599E">
          <w:rPr>
            <w:rFonts w:ascii="Times New Roman" w:hAnsi="Times New Roman" w:cs="Times New Roman"/>
            <w:sz w:val="28"/>
            <w:szCs w:val="28"/>
          </w:rPr>
          <w:t>Подраздел 2.2</w:t>
        </w:r>
      </w:hyperlink>
      <w:r w:rsidR="00424F8F" w:rsidRPr="007B599E">
        <w:rPr>
          <w:rFonts w:ascii="Times New Roman" w:hAnsi="Times New Roman" w:cs="Times New Roman"/>
          <w:sz w:val="28"/>
          <w:szCs w:val="28"/>
        </w:rPr>
        <w:t xml:space="preserve"> предполагает повышение доступности и качества реабилитационных услуг в области (развитие системы реабилитации и социальной интеграции инвалидов), в том числе проведение реабилитационных мероприятий (лечебный массаж, занятия по </w:t>
      </w:r>
      <w:proofErr w:type="spellStart"/>
      <w:r w:rsidR="00424F8F" w:rsidRPr="007B599E">
        <w:rPr>
          <w:rFonts w:ascii="Times New Roman" w:hAnsi="Times New Roman" w:cs="Times New Roman"/>
          <w:sz w:val="28"/>
          <w:szCs w:val="28"/>
        </w:rPr>
        <w:t>иппотерапии</w:t>
      </w:r>
      <w:proofErr w:type="spellEnd"/>
      <w:r w:rsidR="00424F8F" w:rsidRPr="007B599E">
        <w:rPr>
          <w:rFonts w:ascii="Times New Roman" w:hAnsi="Times New Roman" w:cs="Times New Roman"/>
          <w:sz w:val="28"/>
          <w:szCs w:val="28"/>
        </w:rPr>
        <w:t>, привлечение специалистов-</w:t>
      </w:r>
      <w:proofErr w:type="spellStart"/>
      <w:r w:rsidR="00424F8F" w:rsidRPr="007B599E">
        <w:rPr>
          <w:rFonts w:ascii="Times New Roman" w:hAnsi="Times New Roman" w:cs="Times New Roman"/>
          <w:sz w:val="28"/>
          <w:szCs w:val="28"/>
        </w:rPr>
        <w:t>реабилитологов</w:t>
      </w:r>
      <w:proofErr w:type="spellEnd"/>
      <w:r w:rsidR="00424F8F" w:rsidRPr="007B599E">
        <w:rPr>
          <w:rFonts w:ascii="Times New Roman" w:hAnsi="Times New Roman" w:cs="Times New Roman"/>
          <w:sz w:val="28"/>
          <w:szCs w:val="28"/>
        </w:rPr>
        <w:t xml:space="preserve"> и другое); открытие отделений медико-социальной реабилитации; открытие компьютерных классов для организации обучения инвалидов навыкам работы на персональном компьютере и в сети Интернет; обучение инвалидов в автошколах; обеспечение получения образовательно-реабилитационных услуг.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Раздел 3 включает комплекс информационных, просветительских и общественных мероприятий, направленных на преодоление социальной разобщенности инвалидов и повышение уровня информационно-методического обеспечения специалистов, задействованных в формировании доступной среды для инвалидов и других МГН, и включает два подраздела.</w:t>
      </w:r>
    </w:p>
    <w:p w:rsidR="00424F8F" w:rsidRPr="007B599E" w:rsidRDefault="009726CD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760" w:history="1">
        <w:r w:rsidR="00424F8F" w:rsidRPr="007B599E">
          <w:rPr>
            <w:rFonts w:ascii="Times New Roman" w:hAnsi="Times New Roman" w:cs="Times New Roman"/>
            <w:sz w:val="28"/>
            <w:szCs w:val="28"/>
          </w:rPr>
          <w:t>Подраздел 3.1</w:t>
        </w:r>
      </w:hyperlink>
      <w:r w:rsidR="00424F8F" w:rsidRPr="007B599E">
        <w:rPr>
          <w:rFonts w:ascii="Times New Roman" w:hAnsi="Times New Roman" w:cs="Times New Roman"/>
          <w:sz w:val="28"/>
          <w:szCs w:val="28"/>
        </w:rPr>
        <w:t xml:space="preserve"> содержит мероприятия по обеспечению научно-методического сопровождения специалистов, задействованных в формировании доступной среды для инвалидов и других МГН (организация обучающих семинаров, курсов повышения квалификации, обеспечение научно-методической литературой специалистов, информирование по вопросам предоставления мер социальной поддержки, адаптации </w:t>
      </w:r>
      <w:proofErr w:type="spellStart"/>
      <w:r w:rsidR="00424F8F" w:rsidRPr="007B599E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="00424F8F" w:rsidRPr="007B599E">
        <w:rPr>
          <w:rFonts w:ascii="Times New Roman" w:hAnsi="Times New Roman" w:cs="Times New Roman"/>
          <w:sz w:val="28"/>
          <w:szCs w:val="28"/>
        </w:rPr>
        <w:t xml:space="preserve"> и устройств связи, обеспечение службы видеотелефонной связи для инвалидов по слуху, а также предоставление услуг в сфере информатизации и связи).</w:t>
      </w:r>
    </w:p>
    <w:p w:rsidR="00424F8F" w:rsidRPr="007B599E" w:rsidRDefault="009726CD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1827" w:history="1">
        <w:r w:rsidR="00424F8F" w:rsidRPr="007B599E">
          <w:rPr>
            <w:rFonts w:ascii="Times New Roman" w:hAnsi="Times New Roman" w:cs="Times New Roman"/>
            <w:sz w:val="28"/>
            <w:szCs w:val="28"/>
          </w:rPr>
          <w:t>Подраздел 3.2</w:t>
        </w:r>
      </w:hyperlink>
      <w:r w:rsidR="00424F8F" w:rsidRPr="007B599E">
        <w:rPr>
          <w:rFonts w:ascii="Times New Roman" w:hAnsi="Times New Roman" w:cs="Times New Roman"/>
          <w:sz w:val="28"/>
          <w:szCs w:val="28"/>
        </w:rPr>
        <w:t xml:space="preserve"> предусматривает проведение просветительских, социально-культурных, спортивных и других мероприятий,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МГН (проведение фестивалей творчества и прикладного искусства, физкультурно-оздоровительных мероприятий, форумов инвалидов, размещение социальной рекламы).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Раздел 4 включает в себя мероприятия, реализуемые за счет средств бюджета области: приобретение технических средств реабилитации для граждан, испытывающих трудности в передвижении; разработка проектно-сметной документации на проведение работ, предусмотренных подразделом 2.1 перечня программных мероприятий Программы.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комплексное решение задач Программы, осуществляются в соответствии с </w:t>
      </w:r>
      <w:hyperlink w:anchor="P1170" w:history="1">
        <w:r w:rsidRPr="007B599E">
          <w:rPr>
            <w:rFonts w:ascii="Times New Roman" w:hAnsi="Times New Roman" w:cs="Times New Roman"/>
            <w:sz w:val="28"/>
            <w:szCs w:val="28"/>
          </w:rPr>
          <w:t>Перечнем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 программных мероприятий Программы, приведенным в приложении N 3 к настоящей Программе.</w:t>
      </w: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 w:rsidP="00E03B6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lastRenderedPageBreak/>
        <w:t>V. Ресурсное обеспечение Программы</w:t>
      </w: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Реализация Программы обеспечивается за счет средств областного бюджет</w:t>
      </w:r>
      <w:r w:rsidR="00A55794" w:rsidRPr="007B599E">
        <w:rPr>
          <w:rFonts w:ascii="Times New Roman" w:hAnsi="Times New Roman" w:cs="Times New Roman"/>
          <w:sz w:val="28"/>
          <w:szCs w:val="28"/>
        </w:rPr>
        <w:t>а</w:t>
      </w:r>
    </w:p>
    <w:p w:rsidR="00690CFE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Прогнозная (справочная) оценка расходов на реализацию Программы составляет </w:t>
      </w:r>
      <w:r w:rsidR="00A55794" w:rsidRPr="007B599E">
        <w:rPr>
          <w:rFonts w:ascii="Times New Roman" w:hAnsi="Times New Roman" w:cs="Times New Roman"/>
          <w:sz w:val="28"/>
          <w:szCs w:val="28"/>
        </w:rPr>
        <w:t>65 870,0</w:t>
      </w:r>
      <w:r w:rsidRPr="007B599E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690CFE" w:rsidRPr="007B599E" w:rsidRDefault="00690CFE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55794" w:rsidRPr="007B599E" w:rsidRDefault="00A55794" w:rsidP="00E03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в 2021 году - 9410,0 тыс. рублей;</w:t>
      </w:r>
    </w:p>
    <w:p w:rsidR="00A55794" w:rsidRPr="007B599E" w:rsidRDefault="00A55794" w:rsidP="00E03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в 2022 году - 9410,0 тыс. рублей;</w:t>
      </w:r>
    </w:p>
    <w:p w:rsidR="00A55794" w:rsidRPr="007B599E" w:rsidRDefault="00A55794" w:rsidP="00E03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в 2023 году - 9410,0 тыс. рублей;</w:t>
      </w:r>
    </w:p>
    <w:p w:rsidR="00A55794" w:rsidRPr="007B599E" w:rsidRDefault="00A55794" w:rsidP="00E03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в 2024 году - 9410,0 тыс. рублей;</w:t>
      </w:r>
    </w:p>
    <w:p w:rsidR="00A55794" w:rsidRPr="007B599E" w:rsidRDefault="00A55794" w:rsidP="00E03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в 2025 году - 9410,0 тыс. рублей;</w:t>
      </w:r>
    </w:p>
    <w:p w:rsidR="00A55794" w:rsidRPr="007B599E" w:rsidRDefault="00A55794" w:rsidP="00E03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в 2026 году - 9410,0 тыс. рублей;</w:t>
      </w:r>
    </w:p>
    <w:p w:rsidR="00A55794" w:rsidRPr="007B599E" w:rsidRDefault="00A55794" w:rsidP="00E03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в 2027 году - 9410,0 тыс. рублей,</w:t>
      </w:r>
    </w:p>
    <w:p w:rsidR="00A55794" w:rsidRPr="007B599E" w:rsidRDefault="00A55794" w:rsidP="00E03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в том числе 65 870,0 тыс. рублей из средств бюджета области, из них:</w:t>
      </w:r>
    </w:p>
    <w:p w:rsidR="00A55794" w:rsidRPr="007B599E" w:rsidRDefault="00A55794" w:rsidP="00E03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в 2021 году - 9410,0 тыс. рублей;</w:t>
      </w:r>
    </w:p>
    <w:p w:rsidR="00A55794" w:rsidRPr="007B599E" w:rsidRDefault="00A55794" w:rsidP="00E03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в 2022 году - 9410,0 тыс. рублей;</w:t>
      </w:r>
    </w:p>
    <w:p w:rsidR="00A55794" w:rsidRPr="007B599E" w:rsidRDefault="00A55794" w:rsidP="00E03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в 2023 году - 9410,0 тыс. рублей;</w:t>
      </w:r>
    </w:p>
    <w:p w:rsidR="00A55794" w:rsidRPr="007B599E" w:rsidRDefault="00A55794" w:rsidP="00E03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в 2024 году - 9410,0 тыс. рублей;</w:t>
      </w:r>
    </w:p>
    <w:p w:rsidR="00A55794" w:rsidRPr="007B599E" w:rsidRDefault="00A55794" w:rsidP="00E03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в 2025 году - 9410,0 тыс. рублей;</w:t>
      </w:r>
    </w:p>
    <w:p w:rsidR="00A55794" w:rsidRPr="007B599E" w:rsidRDefault="00A55794" w:rsidP="00E03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в 2026 году - 9410,0 тыс. рублей;</w:t>
      </w:r>
    </w:p>
    <w:p w:rsidR="00A55794" w:rsidRPr="007B599E" w:rsidRDefault="00A55794" w:rsidP="00E03B65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в 2027 году - 9410,0 тыс. рублей.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Бюджетные ассигнования осуществляются в размере не менее</w:t>
      </w:r>
      <w:r w:rsidR="00A55794" w:rsidRPr="007B599E">
        <w:rPr>
          <w:rFonts w:ascii="Times New Roman" w:hAnsi="Times New Roman" w:cs="Times New Roman"/>
          <w:sz w:val="28"/>
          <w:szCs w:val="28"/>
        </w:rPr>
        <w:br/>
      </w:r>
      <w:r w:rsidRPr="007B599E">
        <w:rPr>
          <w:rFonts w:ascii="Times New Roman" w:hAnsi="Times New Roman" w:cs="Times New Roman"/>
          <w:sz w:val="28"/>
          <w:szCs w:val="28"/>
        </w:rPr>
        <w:t>10 процентов и не более 20 процентов на одну приоритетную сферу жизнедеятельности (здравоохранение, социальная защита, спорт</w:t>
      </w:r>
      <w:r w:rsidR="00A55794"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Pr="007B599E">
        <w:rPr>
          <w:rFonts w:ascii="Times New Roman" w:hAnsi="Times New Roman" w:cs="Times New Roman"/>
          <w:sz w:val="28"/>
          <w:szCs w:val="28"/>
        </w:rPr>
        <w:t>и физическая культура, информация и связь, культура, транспорт, образование) инвалидов и других МГН от общего объема финансирования Программы, так как финансирование осуществляется исходя из лимитов областного бюджета.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При распределении ассигнований по приоритетным сферам жизнедеятельности процентное соотношение финансирования распределено следующим образом: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- 20</w:t>
      </w:r>
      <w:r w:rsidR="00690CFE" w:rsidRPr="007B599E">
        <w:rPr>
          <w:rFonts w:ascii="Times New Roman" w:hAnsi="Times New Roman" w:cs="Times New Roman"/>
          <w:sz w:val="28"/>
          <w:szCs w:val="28"/>
        </w:rPr>
        <w:t>21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здравоохранение </w:t>
      </w:r>
      <w:r w:rsidR="00E03B65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E03B65" w:rsidRPr="007B599E">
        <w:rPr>
          <w:rFonts w:ascii="Times New Roman" w:hAnsi="Times New Roman" w:cs="Times New Roman"/>
          <w:sz w:val="28"/>
          <w:szCs w:val="28"/>
        </w:rPr>
        <w:t>10,6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E03B65" w:rsidRPr="007B599E">
        <w:rPr>
          <w:rFonts w:ascii="Times New Roman" w:hAnsi="Times New Roman" w:cs="Times New Roman"/>
          <w:sz w:val="28"/>
          <w:szCs w:val="28"/>
        </w:rPr>
        <w:t>10</w:t>
      </w:r>
      <w:r w:rsidRPr="007B599E">
        <w:rPr>
          <w:rFonts w:ascii="Times New Roman" w:hAnsi="Times New Roman" w:cs="Times New Roman"/>
          <w:sz w:val="28"/>
          <w:szCs w:val="28"/>
        </w:rPr>
        <w:t>00,0 тыс. рублей);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социальная защита </w:t>
      </w:r>
      <w:r w:rsidR="00E03B65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E03B65" w:rsidRPr="007B599E">
        <w:rPr>
          <w:rFonts w:ascii="Times New Roman" w:hAnsi="Times New Roman" w:cs="Times New Roman"/>
          <w:sz w:val="28"/>
          <w:szCs w:val="28"/>
        </w:rPr>
        <w:t>23,7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E03B65" w:rsidRPr="007B599E">
        <w:rPr>
          <w:rFonts w:ascii="Times New Roman" w:hAnsi="Times New Roman" w:cs="Times New Roman"/>
          <w:sz w:val="28"/>
          <w:szCs w:val="28"/>
        </w:rPr>
        <w:t>2230,0</w:t>
      </w:r>
      <w:r w:rsidRPr="007B599E">
        <w:rPr>
          <w:rFonts w:ascii="Times New Roman" w:hAnsi="Times New Roman" w:cs="Times New Roman"/>
          <w:sz w:val="28"/>
          <w:szCs w:val="28"/>
        </w:rPr>
        <w:t xml:space="preserve"> тыс. рублей);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образование </w:t>
      </w:r>
      <w:r w:rsidR="00E03B65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E03B65" w:rsidRPr="007B599E">
        <w:rPr>
          <w:rFonts w:ascii="Times New Roman" w:hAnsi="Times New Roman" w:cs="Times New Roman"/>
          <w:sz w:val="28"/>
          <w:szCs w:val="28"/>
        </w:rPr>
        <w:t>7,5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E03B65" w:rsidRPr="007B599E">
        <w:rPr>
          <w:rFonts w:ascii="Times New Roman" w:hAnsi="Times New Roman" w:cs="Times New Roman"/>
          <w:sz w:val="28"/>
          <w:szCs w:val="28"/>
        </w:rPr>
        <w:t>700</w:t>
      </w:r>
      <w:r w:rsidRPr="007B599E">
        <w:rPr>
          <w:rFonts w:ascii="Times New Roman" w:hAnsi="Times New Roman" w:cs="Times New Roman"/>
          <w:sz w:val="28"/>
          <w:szCs w:val="28"/>
        </w:rPr>
        <w:t>,0 тыс. рублей);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спорт и физическая культура </w:t>
      </w:r>
      <w:r w:rsidR="00E03B65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14,</w:t>
      </w:r>
      <w:r w:rsidR="00E03B65" w:rsidRPr="007B599E">
        <w:rPr>
          <w:rFonts w:ascii="Times New Roman" w:hAnsi="Times New Roman" w:cs="Times New Roman"/>
          <w:sz w:val="28"/>
          <w:szCs w:val="28"/>
        </w:rPr>
        <w:t>2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E03B65" w:rsidRPr="007B599E">
        <w:rPr>
          <w:rFonts w:ascii="Times New Roman" w:hAnsi="Times New Roman" w:cs="Times New Roman"/>
          <w:sz w:val="28"/>
          <w:szCs w:val="28"/>
        </w:rPr>
        <w:t>1340</w:t>
      </w:r>
      <w:r w:rsidRPr="007B599E">
        <w:rPr>
          <w:rFonts w:ascii="Times New Roman" w:hAnsi="Times New Roman" w:cs="Times New Roman"/>
          <w:sz w:val="28"/>
          <w:szCs w:val="28"/>
        </w:rPr>
        <w:t>,0 тыс. рублей);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транспорт </w:t>
      </w:r>
      <w:r w:rsidR="00E03B65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E03B65" w:rsidRPr="007B599E">
        <w:rPr>
          <w:rFonts w:ascii="Times New Roman" w:hAnsi="Times New Roman" w:cs="Times New Roman"/>
          <w:sz w:val="28"/>
          <w:szCs w:val="28"/>
        </w:rPr>
        <w:t>13,8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E03B65" w:rsidRPr="007B599E">
        <w:rPr>
          <w:rFonts w:ascii="Times New Roman" w:hAnsi="Times New Roman" w:cs="Times New Roman"/>
          <w:sz w:val="28"/>
          <w:szCs w:val="28"/>
        </w:rPr>
        <w:t>1300</w:t>
      </w:r>
      <w:r w:rsidRPr="007B599E">
        <w:rPr>
          <w:rFonts w:ascii="Times New Roman" w:hAnsi="Times New Roman" w:cs="Times New Roman"/>
          <w:sz w:val="28"/>
          <w:szCs w:val="28"/>
        </w:rPr>
        <w:t>,0 тыс. рублей);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культура </w:t>
      </w:r>
      <w:r w:rsidR="00E03B65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E03B65" w:rsidRPr="007B599E">
        <w:rPr>
          <w:rFonts w:ascii="Times New Roman" w:hAnsi="Times New Roman" w:cs="Times New Roman"/>
          <w:sz w:val="28"/>
          <w:szCs w:val="28"/>
        </w:rPr>
        <w:t>11</w:t>
      </w:r>
      <w:r w:rsidRPr="007B599E">
        <w:rPr>
          <w:rFonts w:ascii="Times New Roman" w:hAnsi="Times New Roman" w:cs="Times New Roman"/>
          <w:sz w:val="28"/>
          <w:szCs w:val="28"/>
        </w:rPr>
        <w:t>,</w:t>
      </w:r>
      <w:r w:rsidR="00E03B65" w:rsidRPr="007B599E">
        <w:rPr>
          <w:rFonts w:ascii="Times New Roman" w:hAnsi="Times New Roman" w:cs="Times New Roman"/>
          <w:sz w:val="28"/>
          <w:szCs w:val="28"/>
        </w:rPr>
        <w:t>8</w:t>
      </w:r>
      <w:r w:rsidRPr="007B599E">
        <w:rPr>
          <w:rFonts w:ascii="Times New Roman" w:hAnsi="Times New Roman" w:cs="Times New Roman"/>
          <w:sz w:val="28"/>
          <w:szCs w:val="28"/>
        </w:rPr>
        <w:t xml:space="preserve"> процента (</w:t>
      </w:r>
      <w:r w:rsidR="00E03B65" w:rsidRPr="007B599E">
        <w:rPr>
          <w:rFonts w:ascii="Times New Roman" w:hAnsi="Times New Roman" w:cs="Times New Roman"/>
          <w:sz w:val="28"/>
          <w:szCs w:val="28"/>
        </w:rPr>
        <w:t>111</w:t>
      </w:r>
      <w:r w:rsidRPr="007B599E">
        <w:rPr>
          <w:rFonts w:ascii="Times New Roman" w:hAnsi="Times New Roman" w:cs="Times New Roman"/>
          <w:sz w:val="28"/>
          <w:szCs w:val="28"/>
        </w:rPr>
        <w:t>0,0 тыс. рублей);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информация и связь </w:t>
      </w:r>
      <w:r w:rsidR="00E03B65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E03B65" w:rsidRPr="007B599E">
        <w:rPr>
          <w:rFonts w:ascii="Times New Roman" w:hAnsi="Times New Roman" w:cs="Times New Roman"/>
          <w:sz w:val="28"/>
          <w:szCs w:val="28"/>
        </w:rPr>
        <w:t>7</w:t>
      </w:r>
      <w:r w:rsidRPr="007B599E">
        <w:rPr>
          <w:rFonts w:ascii="Times New Roman" w:hAnsi="Times New Roman" w:cs="Times New Roman"/>
          <w:sz w:val="28"/>
          <w:szCs w:val="28"/>
        </w:rPr>
        <w:t>,7 процента (</w:t>
      </w:r>
      <w:r w:rsidR="00E03B65" w:rsidRPr="007B599E">
        <w:rPr>
          <w:rFonts w:ascii="Times New Roman" w:hAnsi="Times New Roman" w:cs="Times New Roman"/>
          <w:sz w:val="28"/>
          <w:szCs w:val="28"/>
        </w:rPr>
        <w:t>720</w:t>
      </w:r>
      <w:r w:rsidRPr="007B599E">
        <w:rPr>
          <w:rFonts w:ascii="Times New Roman" w:hAnsi="Times New Roman" w:cs="Times New Roman"/>
          <w:sz w:val="28"/>
          <w:szCs w:val="28"/>
        </w:rPr>
        <w:t>,0 тыс. рублей);</w:t>
      </w:r>
    </w:p>
    <w:p w:rsidR="00E03B65" w:rsidRPr="007B599E" w:rsidRDefault="00E03B65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занятость населения – 10,7 процента (1010,0 тыс. рублей).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Финансирование мероприятий Программы подлежит ежегодному уточнению при разработке проекта областного бюджета и может уточняться в соответствии с бюджетным законодательством.</w:t>
      </w:r>
    </w:p>
    <w:p w:rsidR="00424F8F" w:rsidRPr="007B599E" w:rsidRDefault="009726CD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030" w:history="1">
        <w:r w:rsidR="00424F8F" w:rsidRPr="007B599E">
          <w:rPr>
            <w:rFonts w:ascii="Times New Roman" w:hAnsi="Times New Roman" w:cs="Times New Roman"/>
            <w:sz w:val="28"/>
            <w:szCs w:val="28"/>
          </w:rPr>
          <w:t>Объем</w:t>
        </w:r>
      </w:hyperlink>
      <w:r w:rsidR="00424F8F" w:rsidRPr="007B599E">
        <w:rPr>
          <w:rFonts w:ascii="Times New Roman" w:hAnsi="Times New Roman" w:cs="Times New Roman"/>
          <w:sz w:val="28"/>
          <w:szCs w:val="28"/>
        </w:rPr>
        <w:t xml:space="preserve"> ресурсного обеспечения Программы приведен в приложении </w:t>
      </w:r>
      <w:r w:rsidR="00895E69" w:rsidRPr="007B599E">
        <w:rPr>
          <w:rFonts w:ascii="Times New Roman" w:hAnsi="Times New Roman" w:cs="Times New Roman"/>
          <w:sz w:val="28"/>
          <w:szCs w:val="28"/>
        </w:rPr>
        <w:br/>
        <w:t>№</w:t>
      </w:r>
      <w:r w:rsidR="00424F8F" w:rsidRPr="007B599E">
        <w:rPr>
          <w:rFonts w:ascii="Times New Roman" w:hAnsi="Times New Roman" w:cs="Times New Roman"/>
          <w:sz w:val="28"/>
          <w:szCs w:val="28"/>
        </w:rPr>
        <w:t xml:space="preserve"> 4 к настоящей Программе, получатели средств на реализацию мероприятий Программы </w:t>
      </w:r>
      <w:r w:rsidR="00895E69" w:rsidRPr="007B599E">
        <w:rPr>
          <w:rFonts w:ascii="Times New Roman" w:hAnsi="Times New Roman" w:cs="Times New Roman"/>
          <w:sz w:val="28"/>
          <w:szCs w:val="28"/>
        </w:rPr>
        <w:t>–</w:t>
      </w:r>
      <w:r w:rsidR="00424F8F" w:rsidRPr="007B599E">
        <w:rPr>
          <w:rFonts w:ascii="Times New Roman" w:hAnsi="Times New Roman" w:cs="Times New Roman"/>
          <w:sz w:val="28"/>
          <w:szCs w:val="28"/>
        </w:rPr>
        <w:t xml:space="preserve"> в приложении </w:t>
      </w:r>
      <w:r w:rsidR="00895E69" w:rsidRPr="007B599E">
        <w:rPr>
          <w:rFonts w:ascii="Times New Roman" w:hAnsi="Times New Roman" w:cs="Times New Roman"/>
          <w:sz w:val="28"/>
          <w:szCs w:val="28"/>
        </w:rPr>
        <w:t>№</w:t>
      </w:r>
      <w:r w:rsidR="00424F8F" w:rsidRPr="007B599E">
        <w:rPr>
          <w:rFonts w:ascii="Times New Roman" w:hAnsi="Times New Roman" w:cs="Times New Roman"/>
          <w:sz w:val="28"/>
          <w:szCs w:val="28"/>
        </w:rPr>
        <w:t xml:space="preserve"> 5 к настоящей Программе.</w:t>
      </w: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 w:rsidP="00E03B6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VI. Управление и контроль реализации Программы</w:t>
      </w: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Организацию исполнения мероприятий, текущее управление, правовое регулирование, координацию работ соисполнителей Программы и контроль за ходом реализации Программы (в том числе оценку достижения целевых показателей (индикаторов) Программы) осуществляет ответственный исполнитель - комитет социальной защиты населения правительства области.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Ответственный исполнитель Программы: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разрабатывает в пределах своих полномочий нормативные правовые акты, необходимые для реализации Программы;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осуществляет ведение отчетности по реализации Программы.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Ответственный исполнитель Программы с учетом выделяемых на реализацию Программы средств ежегодно вносит предложения об уточнении целевых показателей (индикаторов) и расходов по программным мероприятиям, механизма реализации и финансирования, а также состава соисполнителей.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Ответственный исполнитель Программы в ходе ее реализации: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для оценки эффективности Программы устанавливает формы отчетов для соисполнителей Программы;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ежегодно до 1 февраля года, следующего за отчетным, подготавливает годовой отчет о ходе реализации и об оценке эффективности Программы совместно с соисполнителями Программы;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lastRenderedPageBreak/>
        <w:t>- ежеквартально до 10 числа месяца, следующего за отчетным, обобщает и анализирует результаты реализации Программы и представляет отчет в управление экономики правительства области;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ежегодно в срок до 1 июня представляет и согласовывает с управлением экономики правительства области и финансовым управлением правительства области бюджетную заявку, учитывающую результаты реализации Программы, содержащую информацию об объемах средств областного бюджета для финансирования мероприятий Программы в очередном году в разрезе категорий расходов, а также при необходимости об объемах средств для оплаты кредиторской задолженности прошлых лет;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осуществляет проверки хода реализации Программы соисполнителями;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организует размещение в электронном виде информации о ходе и результатах реализации Программы;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взаимодействует со средствами массовой информации по вопросам освещения хода реализации мероприятий Программы.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Соисполнители Программы: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ежеквартально не позднее 10 числа месяца, следующего за отчетным, обобщают и анализируют результаты реализации Программы и представляют ответственному исполнителю Программы отчеты, в том числе об использовании бюджетных средств;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ежегодно до 20 января года, следующего за отчетным, подготавливают и направляют ответственному исполнителю Программы годовой отчет о ходе реализации и об оценке эффективности мероприятий Программы;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ежегодно до 15 мая представляют ответственному исполнителю Программы бюджетную заявку, учитывающую результаты реализации Программы, содержащую информацию об объемах средств областного бюджета для финансирования мероприятий Программы в очередном году в разрезе категорий расходов по своей отрасли;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несут ответственность за реализацию программных мероприятий.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Организация исполнения мероприятий ответственным исполнителем и соисполнителями Программы осуществляется в соответствии с действующим законодательством.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Правительство области ежеквартально представляет в Министерство труда и социальной защиты Российской Федерации: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информацию об исполнении мероприятий Программы с указанием сведений о выполнении мероприятий, включающих в себя количественно-</w:t>
      </w:r>
      <w:r w:rsidRPr="007B599E">
        <w:rPr>
          <w:rFonts w:ascii="Times New Roman" w:hAnsi="Times New Roman" w:cs="Times New Roman"/>
          <w:sz w:val="28"/>
          <w:szCs w:val="28"/>
        </w:rPr>
        <w:lastRenderedPageBreak/>
        <w:t>качественные показатели и описания выполнения, или о невыполнении мероприятий;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- отчет об осуществлении расходов областного бюджета, источником финансового обеспечения которых являются субсидии из федерального бюджета областному бюджету на софинансирование расходов по реализации мероприятий, включенных в Программу, разработанную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населения, утвержденной </w:t>
      </w:r>
      <w:hyperlink r:id="rId18" w:history="1">
        <w:r w:rsidRPr="007B599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06.12.2012 </w:t>
      </w:r>
      <w:r w:rsidR="00220262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575;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- отчет о достижении значений целевых показателей (индикаторов) Программы, разработанной на основе примерной программы субъекта Российской Федерации по обеспечению доступности приоритетных объектов и услуг в приоритетных сферах жизнедеятельности инвалидов и других маломобильных групп населения, утвержденной </w:t>
      </w:r>
      <w:hyperlink r:id="rId19" w:history="1">
        <w:r w:rsidRPr="007B599E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06.12.2012 </w:t>
      </w:r>
      <w:r w:rsidR="00220262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575.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Внесение изменений в перечень мероприятий Программы, в сроки ее реализации, в объемы бюджетных ассигнований в пределах утвержденных лимитов бюджетных ассигнований на реализацию Программы в целом осуществляется по согласованию с Министерством труда и социальной защиты Российской Федерации в </w:t>
      </w:r>
      <w:hyperlink r:id="rId20" w:history="1">
        <w:r w:rsidRPr="007B599E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 принятия решений о разработке, формировании, реализации государственных программ Еврейской автономной области и проведения оценки эффективности их реализации, утвержденном постановлением правительства области от 09.08.2013 </w:t>
      </w:r>
      <w:r w:rsidR="00220262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383-пп.</w:t>
      </w: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 w:rsidP="00E03B65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VII. Оценка эффективности реализации Программы</w:t>
      </w: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Оценка социально-экономической эффективности Программы проводится ответственным исполнителем Программы в соответствии с </w:t>
      </w:r>
      <w:hyperlink w:anchor="P2824" w:history="1">
        <w:r w:rsidRPr="007B599E">
          <w:rPr>
            <w:rFonts w:ascii="Times New Roman" w:hAnsi="Times New Roman" w:cs="Times New Roman"/>
            <w:sz w:val="28"/>
            <w:szCs w:val="28"/>
          </w:rPr>
          <w:t>методикой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 оценки эффективности реализации Программы, изложенной в приложении </w:t>
      </w:r>
      <w:r w:rsidR="004D79E2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6 к настоящей Программе.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Для оценки эффективности Программы используются показатели, указанные в </w:t>
      </w:r>
      <w:hyperlink w:anchor="P522" w:history="1">
        <w:r w:rsidRPr="007B599E">
          <w:rPr>
            <w:rFonts w:ascii="Times New Roman" w:hAnsi="Times New Roman" w:cs="Times New Roman"/>
            <w:sz w:val="28"/>
            <w:szCs w:val="28"/>
          </w:rPr>
          <w:t xml:space="preserve">приложении </w:t>
        </w:r>
        <w:r w:rsidR="004D79E2" w:rsidRPr="007B599E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7B599E"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7B599E">
        <w:rPr>
          <w:rFonts w:ascii="Times New Roman" w:hAnsi="Times New Roman" w:cs="Times New Roman"/>
          <w:sz w:val="28"/>
          <w:szCs w:val="28"/>
        </w:rPr>
        <w:t xml:space="preserve"> к настоящей Программе.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По результатам оценки эффективности реализации мероприятий Программы соисполнителями вносятся предложения по корректировке этих мероприятий.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Программа направлена на развитие мер социальной поддержки инвалидов и других МГН, на создание им равных возможностей для участия в жизни общества и повышение качества жизни на основе формирования </w:t>
      </w:r>
      <w:r w:rsidRPr="007B599E">
        <w:rPr>
          <w:rFonts w:ascii="Times New Roman" w:hAnsi="Times New Roman" w:cs="Times New Roman"/>
          <w:sz w:val="28"/>
          <w:szCs w:val="28"/>
        </w:rPr>
        <w:lastRenderedPageBreak/>
        <w:t>доступной среды жизнедеятельности.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Программа нацелена на повышение доступности и качества социальных услуг в приоритетных сферах жизнедеятельности, в том числе реабилитационных, что будет способствовать повышению уровня здоровья, качества и продолжительности жизни этой категории граждан.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Социальная эффективность Программы выражается в снижении социальной напряженности в обществе за счет: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увеличения уровня информированности инвалидов и других МГН о доступных социально значимых объектах и услугах, о формате их предоставления;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преодоления социальной изоляции и включенности инвалидов и других МГН в жизнь общества, в том числе в совместные с другими гражданами мероприятия (в том числе досуговые, культурные, спортивные);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информационных кампаний и акций СМИ в освещении проблем инвалидов для граждан, не являющихся инвалидами;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- повышения уровня и качества услуг, открытых или предоставляемых для населения.</w:t>
      </w:r>
    </w:p>
    <w:p w:rsidR="00424F8F" w:rsidRPr="007B599E" w:rsidRDefault="00424F8F" w:rsidP="00E03B65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Экономическая эффективность Программы обеспечивается путем рационального использования бюджетных средств всех уровней, в том числе в результате перераспределения расходов: при переходе от </w:t>
      </w:r>
      <w:proofErr w:type="spellStart"/>
      <w:r w:rsidRPr="007B599E">
        <w:rPr>
          <w:rFonts w:ascii="Times New Roman" w:hAnsi="Times New Roman" w:cs="Times New Roman"/>
          <w:sz w:val="28"/>
          <w:szCs w:val="28"/>
        </w:rPr>
        <w:t>высокозатратных</w:t>
      </w:r>
      <w:proofErr w:type="spellEnd"/>
      <w:r w:rsidRPr="007B599E">
        <w:rPr>
          <w:rFonts w:ascii="Times New Roman" w:hAnsi="Times New Roman" w:cs="Times New Roman"/>
          <w:sz w:val="28"/>
          <w:szCs w:val="28"/>
        </w:rPr>
        <w:t xml:space="preserve"> стационарных видов помощи к развитию широкого спектра надомных услуг (с расширением возможности получения гражданами с различными видами нарушений мобильности широкого спектра социальных услуг в доступной среде самостоятельно или с меньшей зависимостью от посторонней помощи); а также путем постепенного увеличения показателей занятости трудоспособного населения с нарушениями мобильности и (как следствие) постепенного снижения расходов на поддержку безработных граждан из этой категории.</w:t>
      </w:r>
    </w:p>
    <w:p w:rsidR="00424F8F" w:rsidRPr="007B599E" w:rsidRDefault="00424F8F" w:rsidP="00E03B65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33238B" w:rsidRPr="007B599E" w:rsidRDefault="0033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238B" w:rsidRPr="007B599E" w:rsidRDefault="0033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238B" w:rsidRPr="007B599E" w:rsidRDefault="0033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238B" w:rsidRPr="007B599E" w:rsidRDefault="0033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238B" w:rsidRPr="007B599E" w:rsidRDefault="0033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3238B" w:rsidRPr="007B599E" w:rsidRDefault="0033238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1C7E" w:rsidRPr="007B599E" w:rsidRDefault="009E1C7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E1C7E" w:rsidRPr="007B599E" w:rsidRDefault="009E1C7E" w:rsidP="006F3108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7E105E" w:rsidRPr="007B599E" w:rsidRDefault="007E105E" w:rsidP="00B9448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33238B" w:rsidRPr="007B599E" w:rsidRDefault="0033238B" w:rsidP="0031495C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D79E2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к государственной программе Еврейской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 w:rsidR="004D79E2" w:rsidRPr="007B599E">
        <w:rPr>
          <w:rFonts w:ascii="Times New Roman" w:hAnsi="Times New Roman" w:cs="Times New Roman"/>
          <w:sz w:val="28"/>
          <w:szCs w:val="28"/>
        </w:rPr>
        <w:t>«</w:t>
      </w:r>
      <w:r w:rsidRPr="007B599E">
        <w:rPr>
          <w:rFonts w:ascii="Times New Roman" w:hAnsi="Times New Roman" w:cs="Times New Roman"/>
          <w:sz w:val="28"/>
          <w:szCs w:val="28"/>
        </w:rPr>
        <w:t>Доступная среда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в Еврейской автономной области</w:t>
      </w:r>
      <w:r w:rsidR="004D79E2" w:rsidRPr="007B599E">
        <w:rPr>
          <w:rFonts w:ascii="Times New Roman" w:hAnsi="Times New Roman" w:cs="Times New Roman"/>
          <w:sz w:val="28"/>
          <w:szCs w:val="28"/>
        </w:rPr>
        <w:t>»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на 20</w:t>
      </w:r>
      <w:r w:rsidR="004D79E2" w:rsidRPr="007B599E">
        <w:rPr>
          <w:rFonts w:ascii="Times New Roman" w:hAnsi="Times New Roman" w:cs="Times New Roman"/>
          <w:sz w:val="28"/>
          <w:szCs w:val="28"/>
        </w:rPr>
        <w:t>21</w:t>
      </w:r>
      <w:r w:rsidRPr="007B599E">
        <w:rPr>
          <w:rFonts w:ascii="Times New Roman" w:hAnsi="Times New Roman" w:cs="Times New Roman"/>
          <w:sz w:val="28"/>
          <w:szCs w:val="28"/>
        </w:rPr>
        <w:t xml:space="preserve"> - 202</w:t>
      </w:r>
      <w:r w:rsidR="004D79E2" w:rsidRPr="007B599E">
        <w:rPr>
          <w:rFonts w:ascii="Times New Roman" w:hAnsi="Times New Roman" w:cs="Times New Roman"/>
          <w:sz w:val="28"/>
          <w:szCs w:val="28"/>
        </w:rPr>
        <w:t>7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" w:name="P522"/>
      <w:bookmarkEnd w:id="2"/>
      <w:r w:rsidRPr="007B599E">
        <w:rPr>
          <w:rFonts w:ascii="Times New Roman" w:hAnsi="Times New Roman" w:cs="Times New Roman"/>
          <w:b w:val="0"/>
          <w:sz w:val="24"/>
          <w:szCs w:val="24"/>
        </w:rPr>
        <w:t>СИСТЕМА</w:t>
      </w: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B599E">
        <w:rPr>
          <w:rFonts w:ascii="Times New Roman" w:hAnsi="Times New Roman" w:cs="Times New Roman"/>
          <w:b w:val="0"/>
          <w:sz w:val="24"/>
          <w:szCs w:val="24"/>
        </w:rPr>
        <w:t>ЦЕЛЕВЫХ ПОКАЗАТЕЛЕЙ (ИНДИКАТОРОВ) ЭФФЕКТИВНОСТИ</w:t>
      </w: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B599E">
        <w:rPr>
          <w:rFonts w:ascii="Times New Roman" w:hAnsi="Times New Roman" w:cs="Times New Roman"/>
          <w:b w:val="0"/>
          <w:sz w:val="24"/>
          <w:szCs w:val="24"/>
        </w:rPr>
        <w:t>РЕАЛИЗАЦИИ ПРОГРАММЫ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>
      <w:pPr>
        <w:rPr>
          <w:rFonts w:ascii="Times New Roman" w:hAnsi="Times New Roman"/>
        </w:rPr>
        <w:sectPr w:rsidR="00424F8F" w:rsidRPr="007B599E" w:rsidSect="00F06D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2674"/>
        <w:gridCol w:w="1429"/>
        <w:gridCol w:w="854"/>
        <w:gridCol w:w="850"/>
        <w:gridCol w:w="709"/>
        <w:gridCol w:w="709"/>
        <w:gridCol w:w="708"/>
        <w:gridCol w:w="851"/>
        <w:gridCol w:w="709"/>
        <w:gridCol w:w="46"/>
        <w:gridCol w:w="1229"/>
        <w:gridCol w:w="80"/>
      </w:tblGrid>
      <w:tr w:rsidR="00424F8F" w:rsidRPr="007B599E">
        <w:tc>
          <w:tcPr>
            <w:tcW w:w="2835" w:type="dxa"/>
            <w:vMerge w:val="restart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lastRenderedPageBreak/>
              <w:t>Цель и задачи Программы</w:t>
            </w:r>
          </w:p>
        </w:tc>
        <w:tc>
          <w:tcPr>
            <w:tcW w:w="2674" w:type="dxa"/>
            <w:vMerge w:val="restart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Перечень целевых показателей (индикаторов)</w:t>
            </w:r>
          </w:p>
        </w:tc>
        <w:tc>
          <w:tcPr>
            <w:tcW w:w="1429" w:type="dxa"/>
            <w:vMerge w:val="restart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Фактическое значение на момент разработки Программы (в процентах)</w:t>
            </w:r>
          </w:p>
        </w:tc>
        <w:tc>
          <w:tcPr>
            <w:tcW w:w="5436" w:type="dxa"/>
            <w:gridSpan w:val="8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Изменение значений по годам реализации Программы (в процентах)</w:t>
            </w:r>
          </w:p>
        </w:tc>
        <w:tc>
          <w:tcPr>
            <w:tcW w:w="1309" w:type="dxa"/>
            <w:gridSpan w:val="2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Целевое значение на момент окончания действия Программы</w:t>
            </w:r>
          </w:p>
        </w:tc>
      </w:tr>
      <w:tr w:rsidR="007E105E" w:rsidRPr="007B599E" w:rsidTr="007E105E">
        <w:tc>
          <w:tcPr>
            <w:tcW w:w="2835" w:type="dxa"/>
            <w:vMerge/>
          </w:tcPr>
          <w:p w:rsidR="007E105E" w:rsidRPr="007B599E" w:rsidRDefault="007E105E">
            <w:pPr>
              <w:rPr>
                <w:rFonts w:ascii="Times New Roman" w:hAnsi="Times New Roman"/>
              </w:rPr>
            </w:pPr>
          </w:p>
        </w:tc>
        <w:tc>
          <w:tcPr>
            <w:tcW w:w="2674" w:type="dxa"/>
            <w:vMerge/>
          </w:tcPr>
          <w:p w:rsidR="007E105E" w:rsidRPr="007B599E" w:rsidRDefault="007E105E">
            <w:pPr>
              <w:rPr>
                <w:rFonts w:ascii="Times New Roman" w:hAnsi="Times New Roman"/>
              </w:rPr>
            </w:pPr>
          </w:p>
        </w:tc>
        <w:tc>
          <w:tcPr>
            <w:tcW w:w="1429" w:type="dxa"/>
            <w:vMerge/>
          </w:tcPr>
          <w:p w:rsidR="007E105E" w:rsidRPr="007B599E" w:rsidRDefault="007E105E">
            <w:pPr>
              <w:rPr>
                <w:rFonts w:ascii="Times New Roman" w:hAnsi="Times New Roman"/>
              </w:rPr>
            </w:pPr>
          </w:p>
        </w:tc>
        <w:tc>
          <w:tcPr>
            <w:tcW w:w="854" w:type="dxa"/>
          </w:tcPr>
          <w:p w:rsidR="007E105E" w:rsidRPr="007B599E" w:rsidRDefault="007E105E" w:rsidP="007E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850" w:type="dxa"/>
          </w:tcPr>
          <w:p w:rsidR="007E105E" w:rsidRPr="007B599E" w:rsidRDefault="007E105E" w:rsidP="007E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09" w:type="dxa"/>
          </w:tcPr>
          <w:p w:rsidR="007E105E" w:rsidRPr="007B599E" w:rsidRDefault="007E105E" w:rsidP="007E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709" w:type="dxa"/>
          </w:tcPr>
          <w:p w:rsidR="007E105E" w:rsidRPr="007B599E" w:rsidRDefault="007E105E" w:rsidP="007E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708" w:type="dxa"/>
          </w:tcPr>
          <w:p w:rsidR="007E105E" w:rsidRPr="007B599E" w:rsidRDefault="007E105E" w:rsidP="007E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851" w:type="dxa"/>
          </w:tcPr>
          <w:p w:rsidR="007E105E" w:rsidRPr="007B599E" w:rsidRDefault="007E105E" w:rsidP="007E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755" w:type="dxa"/>
            <w:gridSpan w:val="2"/>
          </w:tcPr>
          <w:p w:rsidR="007E105E" w:rsidRPr="007B599E" w:rsidRDefault="007E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309" w:type="dxa"/>
            <w:gridSpan w:val="2"/>
          </w:tcPr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05E" w:rsidRPr="007B599E" w:rsidTr="007E105E">
        <w:tc>
          <w:tcPr>
            <w:tcW w:w="2835" w:type="dxa"/>
          </w:tcPr>
          <w:p w:rsidR="007E105E" w:rsidRPr="007B599E" w:rsidRDefault="007E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74" w:type="dxa"/>
          </w:tcPr>
          <w:p w:rsidR="007E105E" w:rsidRPr="007B599E" w:rsidRDefault="007E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9" w:type="dxa"/>
          </w:tcPr>
          <w:p w:rsidR="007E105E" w:rsidRPr="007B599E" w:rsidRDefault="007E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4" w:type="dxa"/>
          </w:tcPr>
          <w:p w:rsidR="007E105E" w:rsidRPr="007B599E" w:rsidRDefault="007E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7E105E" w:rsidRPr="007B599E" w:rsidRDefault="007E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7E105E" w:rsidRPr="007B599E" w:rsidRDefault="007E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</w:tcPr>
          <w:p w:rsidR="007E105E" w:rsidRPr="007B599E" w:rsidRDefault="007E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8" w:type="dxa"/>
          </w:tcPr>
          <w:p w:rsidR="007E105E" w:rsidRPr="007B599E" w:rsidRDefault="007E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7E105E" w:rsidRPr="007B599E" w:rsidRDefault="007E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55" w:type="dxa"/>
            <w:gridSpan w:val="2"/>
          </w:tcPr>
          <w:p w:rsidR="007E105E" w:rsidRPr="007B599E" w:rsidRDefault="007E105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</w:tcPr>
          <w:p w:rsidR="007E105E" w:rsidRPr="007B599E" w:rsidRDefault="0087512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11</w:t>
            </w:r>
          </w:p>
        </w:tc>
      </w:tr>
      <w:tr w:rsidR="007E105E" w:rsidRPr="007B599E" w:rsidTr="007E105E">
        <w:tc>
          <w:tcPr>
            <w:tcW w:w="2835" w:type="dxa"/>
          </w:tcPr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Цель Программы:</w:t>
            </w:r>
          </w:p>
        </w:tc>
        <w:tc>
          <w:tcPr>
            <w:tcW w:w="2674" w:type="dxa"/>
          </w:tcPr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55" w:type="dxa"/>
            <w:gridSpan w:val="2"/>
          </w:tcPr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gridSpan w:val="2"/>
          </w:tcPr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7E105E" w:rsidRPr="007B599E" w:rsidTr="007E105E">
        <w:tc>
          <w:tcPr>
            <w:tcW w:w="2835" w:type="dxa"/>
            <w:tcBorders>
              <w:bottom w:val="nil"/>
            </w:tcBorders>
          </w:tcPr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Обеспечение беспрепятственного доступа к приоритетным объектам и услугам в приоритетных сферах жизнедеятельности инвалидов и МГН в области.</w:t>
            </w:r>
          </w:p>
        </w:tc>
        <w:tc>
          <w:tcPr>
            <w:tcW w:w="2674" w:type="dxa"/>
          </w:tcPr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численности инвалидов в области</w:t>
            </w:r>
          </w:p>
        </w:tc>
        <w:tc>
          <w:tcPr>
            <w:tcW w:w="1429" w:type="dxa"/>
          </w:tcPr>
          <w:p w:rsidR="007E105E" w:rsidRPr="007B599E" w:rsidRDefault="00585F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854" w:type="dxa"/>
          </w:tcPr>
          <w:p w:rsidR="007E105E" w:rsidRPr="007B599E" w:rsidRDefault="00585F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850" w:type="dxa"/>
          </w:tcPr>
          <w:p w:rsidR="007E105E" w:rsidRPr="007B599E" w:rsidRDefault="00585F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63,1</w:t>
            </w:r>
          </w:p>
        </w:tc>
        <w:tc>
          <w:tcPr>
            <w:tcW w:w="709" w:type="dxa"/>
          </w:tcPr>
          <w:p w:rsidR="007E105E" w:rsidRPr="007B599E" w:rsidRDefault="00585F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63,7</w:t>
            </w:r>
          </w:p>
        </w:tc>
        <w:tc>
          <w:tcPr>
            <w:tcW w:w="709" w:type="dxa"/>
          </w:tcPr>
          <w:p w:rsidR="007E105E" w:rsidRPr="007B599E" w:rsidRDefault="00585F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64,3</w:t>
            </w:r>
          </w:p>
        </w:tc>
        <w:tc>
          <w:tcPr>
            <w:tcW w:w="708" w:type="dxa"/>
          </w:tcPr>
          <w:p w:rsidR="007E105E" w:rsidRPr="007B599E" w:rsidRDefault="00585F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64,9</w:t>
            </w:r>
          </w:p>
        </w:tc>
        <w:tc>
          <w:tcPr>
            <w:tcW w:w="851" w:type="dxa"/>
          </w:tcPr>
          <w:p w:rsidR="007E105E" w:rsidRPr="007B599E" w:rsidRDefault="00585F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65,5</w:t>
            </w:r>
          </w:p>
        </w:tc>
        <w:tc>
          <w:tcPr>
            <w:tcW w:w="755" w:type="dxa"/>
            <w:gridSpan w:val="2"/>
          </w:tcPr>
          <w:p w:rsidR="007E105E" w:rsidRPr="007B599E" w:rsidRDefault="00585F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66,1</w:t>
            </w:r>
          </w:p>
        </w:tc>
        <w:tc>
          <w:tcPr>
            <w:tcW w:w="1309" w:type="dxa"/>
            <w:gridSpan w:val="2"/>
          </w:tcPr>
          <w:p w:rsidR="007E105E" w:rsidRPr="007B599E" w:rsidRDefault="00585FC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66,1</w:t>
            </w:r>
          </w:p>
        </w:tc>
      </w:tr>
      <w:tr w:rsidR="007E105E" w:rsidRPr="007B599E" w:rsidTr="007E105E">
        <w:tc>
          <w:tcPr>
            <w:tcW w:w="2835" w:type="dxa"/>
            <w:vMerge w:val="restart"/>
            <w:tcBorders>
              <w:top w:val="nil"/>
            </w:tcBorders>
          </w:tcPr>
          <w:p w:rsidR="007E105E" w:rsidRPr="007B599E" w:rsidRDefault="000B7CFD">
            <w:pPr>
              <w:pStyle w:val="ConsPlusNormal"/>
              <w:rPr>
                <w:rFonts w:ascii="Times New Roman" w:hAnsi="Times New Roman" w:cs="Times New Roman"/>
              </w:rPr>
            </w:pPr>
            <w:proofErr w:type="gramStart"/>
            <w:r w:rsidRPr="007B599E">
              <w:rPr>
                <w:rFonts w:ascii="Times New Roman" w:hAnsi="Times New Roman" w:cs="Times New Roman"/>
              </w:rPr>
              <w:t>52,</w:t>
            </w:r>
            <w:r w:rsidR="007E105E" w:rsidRPr="007B599E">
              <w:rPr>
                <w:rFonts w:ascii="Times New Roman" w:hAnsi="Times New Roman" w:cs="Times New Roman"/>
              </w:rPr>
              <w:t>Задачи</w:t>
            </w:r>
            <w:proofErr w:type="gramEnd"/>
            <w:r w:rsidR="007E105E" w:rsidRPr="007B599E">
              <w:rPr>
                <w:rFonts w:ascii="Times New Roman" w:hAnsi="Times New Roman" w:cs="Times New Roman"/>
              </w:rPr>
              <w:t xml:space="preserve"> Программы:</w:t>
            </w:r>
          </w:p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повышение уровня доступности приоритетных объектов и услуг в приоритетных сферах жизнедеятельности инвалидов и других МГН в области</w:t>
            </w:r>
          </w:p>
        </w:tc>
        <w:tc>
          <w:tcPr>
            <w:tcW w:w="2674" w:type="dxa"/>
          </w:tcPr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 в области</w:t>
            </w:r>
          </w:p>
        </w:tc>
        <w:tc>
          <w:tcPr>
            <w:tcW w:w="1429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854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94,9</w:t>
            </w:r>
          </w:p>
        </w:tc>
        <w:tc>
          <w:tcPr>
            <w:tcW w:w="850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95,1</w:t>
            </w:r>
          </w:p>
        </w:tc>
        <w:tc>
          <w:tcPr>
            <w:tcW w:w="709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709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95,5</w:t>
            </w:r>
          </w:p>
        </w:tc>
        <w:tc>
          <w:tcPr>
            <w:tcW w:w="708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95,7</w:t>
            </w:r>
          </w:p>
        </w:tc>
        <w:tc>
          <w:tcPr>
            <w:tcW w:w="851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95,9</w:t>
            </w:r>
          </w:p>
        </w:tc>
        <w:tc>
          <w:tcPr>
            <w:tcW w:w="755" w:type="dxa"/>
            <w:gridSpan w:val="2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96,1</w:t>
            </w:r>
          </w:p>
        </w:tc>
        <w:tc>
          <w:tcPr>
            <w:tcW w:w="1309" w:type="dxa"/>
            <w:gridSpan w:val="2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96,1</w:t>
            </w:r>
          </w:p>
        </w:tc>
      </w:tr>
      <w:tr w:rsidR="007E105E" w:rsidRPr="007B599E" w:rsidTr="007E105E">
        <w:tc>
          <w:tcPr>
            <w:tcW w:w="2835" w:type="dxa"/>
            <w:vMerge/>
            <w:tcBorders>
              <w:top w:val="nil"/>
            </w:tcBorders>
          </w:tcPr>
          <w:p w:rsidR="007E105E" w:rsidRPr="007B599E" w:rsidRDefault="007E105E">
            <w:pPr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 xml:space="preserve">Доля приоритетных объектов, доступных для </w:t>
            </w:r>
            <w:r w:rsidRPr="007B599E">
              <w:rPr>
                <w:rFonts w:ascii="Times New Roman" w:hAnsi="Times New Roman" w:cs="Times New Roman"/>
              </w:rPr>
              <w:lastRenderedPageBreak/>
              <w:t>инвалидов и других МГН в сфере социальной защиты, в общем количестве приоритетных объектов в сфере социальной защиты в области</w:t>
            </w:r>
          </w:p>
        </w:tc>
        <w:tc>
          <w:tcPr>
            <w:tcW w:w="1429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lastRenderedPageBreak/>
              <w:t>76,9</w:t>
            </w:r>
          </w:p>
        </w:tc>
        <w:tc>
          <w:tcPr>
            <w:tcW w:w="854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850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709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93,3</w:t>
            </w:r>
          </w:p>
        </w:tc>
        <w:tc>
          <w:tcPr>
            <w:tcW w:w="709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93,8</w:t>
            </w:r>
          </w:p>
        </w:tc>
        <w:tc>
          <w:tcPr>
            <w:tcW w:w="708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851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94,8</w:t>
            </w:r>
          </w:p>
        </w:tc>
        <w:tc>
          <w:tcPr>
            <w:tcW w:w="755" w:type="dxa"/>
            <w:gridSpan w:val="2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1309" w:type="dxa"/>
            <w:gridSpan w:val="2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95,3</w:t>
            </w:r>
          </w:p>
        </w:tc>
      </w:tr>
      <w:tr w:rsidR="007E105E" w:rsidRPr="007B599E" w:rsidTr="007E105E">
        <w:trPr>
          <w:gridAfter w:val="1"/>
          <w:wAfter w:w="80" w:type="dxa"/>
        </w:trPr>
        <w:tc>
          <w:tcPr>
            <w:tcW w:w="2835" w:type="dxa"/>
            <w:vMerge/>
            <w:tcBorders>
              <w:top w:val="nil"/>
            </w:tcBorders>
          </w:tcPr>
          <w:p w:rsidR="007E105E" w:rsidRPr="007B599E" w:rsidRDefault="007E105E">
            <w:pPr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:rsidR="007E105E" w:rsidRPr="007B599E" w:rsidRDefault="007E105E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Доля приоритетных объектов органов службы занятости, доступных для инвалидов и других МГН, в общем количестве объектов органов службы занятости в области</w:t>
            </w:r>
          </w:p>
        </w:tc>
        <w:tc>
          <w:tcPr>
            <w:tcW w:w="1429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4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0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gridSpan w:val="2"/>
          </w:tcPr>
          <w:p w:rsidR="007E105E" w:rsidRPr="007B599E" w:rsidRDefault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</w:tr>
      <w:tr w:rsidR="00741396" w:rsidRPr="007B599E" w:rsidTr="007E105E">
        <w:trPr>
          <w:gridAfter w:val="1"/>
          <w:wAfter w:w="80" w:type="dxa"/>
        </w:trPr>
        <w:tc>
          <w:tcPr>
            <w:tcW w:w="2835" w:type="dxa"/>
            <w:vMerge/>
            <w:tcBorders>
              <w:top w:val="nil"/>
            </w:tcBorders>
          </w:tcPr>
          <w:p w:rsidR="00741396" w:rsidRPr="007B599E" w:rsidRDefault="00741396" w:rsidP="00741396">
            <w:pPr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:rsidR="00741396" w:rsidRPr="007B599E" w:rsidRDefault="00741396" w:rsidP="00741396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Доля приоритетных объектов, доступных для инвалидов и других МГН в сфере здравоохранения, в общем количестве приоритетных объектов в сфере здравоохранения в области</w:t>
            </w:r>
          </w:p>
        </w:tc>
        <w:tc>
          <w:tcPr>
            <w:tcW w:w="142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4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87,5</w:t>
            </w:r>
          </w:p>
        </w:tc>
        <w:tc>
          <w:tcPr>
            <w:tcW w:w="850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88,8</w:t>
            </w:r>
          </w:p>
        </w:tc>
        <w:tc>
          <w:tcPr>
            <w:tcW w:w="70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70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90,9</w:t>
            </w:r>
          </w:p>
        </w:tc>
        <w:tc>
          <w:tcPr>
            <w:tcW w:w="708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91,6</w:t>
            </w:r>
          </w:p>
        </w:tc>
        <w:tc>
          <w:tcPr>
            <w:tcW w:w="851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92,3</w:t>
            </w:r>
          </w:p>
        </w:tc>
        <w:tc>
          <w:tcPr>
            <w:tcW w:w="70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92,8</w:t>
            </w:r>
          </w:p>
        </w:tc>
        <w:tc>
          <w:tcPr>
            <w:tcW w:w="1275" w:type="dxa"/>
            <w:gridSpan w:val="2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92,8</w:t>
            </w:r>
          </w:p>
        </w:tc>
      </w:tr>
      <w:tr w:rsidR="00741396" w:rsidRPr="007B599E" w:rsidTr="007E105E">
        <w:trPr>
          <w:gridAfter w:val="1"/>
          <w:wAfter w:w="80" w:type="dxa"/>
        </w:trPr>
        <w:tc>
          <w:tcPr>
            <w:tcW w:w="2835" w:type="dxa"/>
            <w:vMerge/>
            <w:tcBorders>
              <w:top w:val="nil"/>
            </w:tcBorders>
          </w:tcPr>
          <w:p w:rsidR="00741396" w:rsidRPr="007B599E" w:rsidRDefault="00741396" w:rsidP="00741396">
            <w:pPr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:rsidR="00741396" w:rsidRPr="007B599E" w:rsidRDefault="00741396" w:rsidP="00741396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области</w:t>
            </w:r>
          </w:p>
        </w:tc>
        <w:tc>
          <w:tcPr>
            <w:tcW w:w="1429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854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68,0</w:t>
            </w:r>
          </w:p>
        </w:tc>
        <w:tc>
          <w:tcPr>
            <w:tcW w:w="850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68,8</w:t>
            </w:r>
          </w:p>
        </w:tc>
        <w:tc>
          <w:tcPr>
            <w:tcW w:w="709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709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72,0</w:t>
            </w:r>
          </w:p>
        </w:tc>
        <w:tc>
          <w:tcPr>
            <w:tcW w:w="708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72,8</w:t>
            </w:r>
          </w:p>
        </w:tc>
        <w:tc>
          <w:tcPr>
            <w:tcW w:w="851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73,6</w:t>
            </w:r>
          </w:p>
        </w:tc>
        <w:tc>
          <w:tcPr>
            <w:tcW w:w="709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74,4</w:t>
            </w:r>
          </w:p>
        </w:tc>
        <w:tc>
          <w:tcPr>
            <w:tcW w:w="1275" w:type="dxa"/>
            <w:gridSpan w:val="2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74,4</w:t>
            </w:r>
          </w:p>
        </w:tc>
      </w:tr>
      <w:tr w:rsidR="00741396" w:rsidRPr="007B599E" w:rsidTr="007E105E">
        <w:trPr>
          <w:gridAfter w:val="1"/>
          <w:wAfter w:w="80" w:type="dxa"/>
        </w:trPr>
        <w:tc>
          <w:tcPr>
            <w:tcW w:w="2835" w:type="dxa"/>
            <w:vMerge/>
            <w:tcBorders>
              <w:top w:val="nil"/>
            </w:tcBorders>
          </w:tcPr>
          <w:p w:rsidR="00741396" w:rsidRPr="007B599E" w:rsidRDefault="00741396" w:rsidP="00741396">
            <w:pPr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:rsidR="00741396" w:rsidRPr="007B599E" w:rsidRDefault="00741396" w:rsidP="00741396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 xml:space="preserve">Доля дошкольных </w:t>
            </w:r>
            <w:r w:rsidRPr="007B599E">
              <w:rPr>
                <w:rFonts w:ascii="Times New Roman" w:hAnsi="Times New Roman" w:cs="Times New Roman"/>
              </w:rPr>
              <w:lastRenderedPageBreak/>
              <w:t xml:space="preserve">образовательных организаций, в которых создана универсальная </w:t>
            </w:r>
            <w:proofErr w:type="spellStart"/>
            <w:r w:rsidRPr="007B599E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7B599E"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дошкольных образовательных организаций в области</w:t>
            </w:r>
          </w:p>
        </w:tc>
        <w:tc>
          <w:tcPr>
            <w:tcW w:w="1429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lastRenderedPageBreak/>
              <w:t>20,0</w:t>
            </w:r>
          </w:p>
        </w:tc>
        <w:tc>
          <w:tcPr>
            <w:tcW w:w="854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709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709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23,3</w:t>
            </w:r>
          </w:p>
        </w:tc>
        <w:tc>
          <w:tcPr>
            <w:tcW w:w="708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851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709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1275" w:type="dxa"/>
            <w:gridSpan w:val="2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26,0</w:t>
            </w:r>
          </w:p>
        </w:tc>
      </w:tr>
      <w:tr w:rsidR="006D064C" w:rsidRPr="007B599E" w:rsidTr="00DC4972">
        <w:trPr>
          <w:gridAfter w:val="1"/>
          <w:wAfter w:w="80" w:type="dxa"/>
          <w:trHeight w:val="2783"/>
        </w:trPr>
        <w:tc>
          <w:tcPr>
            <w:tcW w:w="2835" w:type="dxa"/>
            <w:vMerge/>
            <w:tcBorders>
              <w:top w:val="nil"/>
            </w:tcBorders>
          </w:tcPr>
          <w:p w:rsidR="006D064C" w:rsidRPr="007B599E" w:rsidRDefault="006D064C" w:rsidP="00741396">
            <w:pPr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:rsidR="006D064C" w:rsidRPr="007B599E" w:rsidRDefault="006D064C" w:rsidP="00741396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7B599E">
              <w:rPr>
                <w:rFonts w:ascii="Times New Roman" w:hAnsi="Times New Roman" w:cs="Times New Roman"/>
              </w:rPr>
              <w:t>безбарьерная</w:t>
            </w:r>
            <w:proofErr w:type="spellEnd"/>
            <w:r w:rsidRPr="007B599E">
              <w:rPr>
                <w:rFonts w:ascii="Times New Roman" w:hAnsi="Times New Roman" w:cs="Times New Roman"/>
              </w:rPr>
              <w:t xml:space="preserve"> среда для инклюзивного образования детей-инвалидов, в общем количестве общеобразовательных организаций</w:t>
            </w:r>
          </w:p>
        </w:tc>
        <w:tc>
          <w:tcPr>
            <w:tcW w:w="1429" w:type="dxa"/>
          </w:tcPr>
          <w:p w:rsidR="006D064C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54" w:type="dxa"/>
          </w:tcPr>
          <w:p w:rsidR="006D064C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24,8</w:t>
            </w:r>
          </w:p>
        </w:tc>
        <w:tc>
          <w:tcPr>
            <w:tcW w:w="850" w:type="dxa"/>
          </w:tcPr>
          <w:p w:rsidR="006D064C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28,1</w:t>
            </w:r>
          </w:p>
        </w:tc>
        <w:tc>
          <w:tcPr>
            <w:tcW w:w="709" w:type="dxa"/>
          </w:tcPr>
          <w:p w:rsidR="006D064C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29,6</w:t>
            </w:r>
          </w:p>
        </w:tc>
        <w:tc>
          <w:tcPr>
            <w:tcW w:w="709" w:type="dxa"/>
          </w:tcPr>
          <w:p w:rsidR="006D064C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30,4</w:t>
            </w:r>
          </w:p>
        </w:tc>
        <w:tc>
          <w:tcPr>
            <w:tcW w:w="708" w:type="dxa"/>
          </w:tcPr>
          <w:p w:rsidR="006D064C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51" w:type="dxa"/>
          </w:tcPr>
          <w:p w:rsidR="006D064C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709" w:type="dxa"/>
          </w:tcPr>
          <w:p w:rsidR="006D064C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32,8</w:t>
            </w:r>
          </w:p>
        </w:tc>
        <w:tc>
          <w:tcPr>
            <w:tcW w:w="1275" w:type="dxa"/>
            <w:gridSpan w:val="2"/>
          </w:tcPr>
          <w:p w:rsidR="006D064C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32,8</w:t>
            </w:r>
          </w:p>
        </w:tc>
      </w:tr>
      <w:tr w:rsidR="00741396" w:rsidRPr="007B599E" w:rsidTr="0031495C">
        <w:trPr>
          <w:gridAfter w:val="1"/>
          <w:wAfter w:w="80" w:type="dxa"/>
          <w:trHeight w:val="1771"/>
        </w:trPr>
        <w:tc>
          <w:tcPr>
            <w:tcW w:w="2835" w:type="dxa"/>
            <w:vMerge/>
            <w:tcBorders>
              <w:top w:val="nil"/>
            </w:tcBorders>
          </w:tcPr>
          <w:p w:rsidR="00741396" w:rsidRPr="007B599E" w:rsidRDefault="00741396" w:rsidP="00741396">
            <w:pPr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:rsidR="00741396" w:rsidRPr="007B599E" w:rsidRDefault="00741396" w:rsidP="00741396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Доля приоритетных объектов, доступных для инвалидов и других МГН в сфере культуры, в общем количестве приоритетных объектов в сфере культуры в области</w:t>
            </w:r>
          </w:p>
        </w:tc>
        <w:tc>
          <w:tcPr>
            <w:tcW w:w="142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54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80,0</w:t>
            </w:r>
          </w:p>
        </w:tc>
        <w:tc>
          <w:tcPr>
            <w:tcW w:w="850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83,3</w:t>
            </w:r>
          </w:p>
        </w:tc>
        <w:tc>
          <w:tcPr>
            <w:tcW w:w="70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gridSpan w:val="2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</w:tr>
      <w:tr w:rsidR="00741396" w:rsidRPr="007B599E" w:rsidTr="00681BA5">
        <w:trPr>
          <w:gridAfter w:val="1"/>
          <w:wAfter w:w="80" w:type="dxa"/>
        </w:trPr>
        <w:tc>
          <w:tcPr>
            <w:tcW w:w="2835" w:type="dxa"/>
            <w:vMerge/>
            <w:tcBorders>
              <w:top w:val="nil"/>
            </w:tcBorders>
          </w:tcPr>
          <w:p w:rsidR="00741396" w:rsidRPr="007B599E" w:rsidRDefault="00741396" w:rsidP="00741396">
            <w:pPr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:rsidR="00741396" w:rsidRPr="007B599E" w:rsidRDefault="00741396" w:rsidP="00741396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 xml:space="preserve">Доля парка подвижного состава автомобильного транспорта общего пользования, оборудованного для </w:t>
            </w:r>
            <w:r w:rsidRPr="007B599E">
              <w:rPr>
                <w:rFonts w:ascii="Times New Roman" w:hAnsi="Times New Roman" w:cs="Times New Roman"/>
              </w:rPr>
              <w:lastRenderedPageBreak/>
              <w:t>перевозки МГН, в парке этого подвижного состава</w:t>
            </w:r>
          </w:p>
        </w:tc>
        <w:tc>
          <w:tcPr>
            <w:tcW w:w="1429" w:type="dxa"/>
          </w:tcPr>
          <w:p w:rsidR="00741396" w:rsidRPr="007B599E" w:rsidRDefault="004C1DEF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lastRenderedPageBreak/>
              <w:t>32,1</w:t>
            </w:r>
          </w:p>
        </w:tc>
        <w:tc>
          <w:tcPr>
            <w:tcW w:w="854" w:type="dxa"/>
          </w:tcPr>
          <w:p w:rsidR="00741396" w:rsidRPr="007B599E" w:rsidRDefault="004C1DEF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50,9</w:t>
            </w:r>
          </w:p>
        </w:tc>
        <w:tc>
          <w:tcPr>
            <w:tcW w:w="850" w:type="dxa"/>
          </w:tcPr>
          <w:p w:rsidR="00741396" w:rsidRPr="007B599E" w:rsidRDefault="004C1DEF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69,8</w:t>
            </w:r>
          </w:p>
        </w:tc>
        <w:tc>
          <w:tcPr>
            <w:tcW w:w="709" w:type="dxa"/>
          </w:tcPr>
          <w:p w:rsidR="00741396" w:rsidRPr="007B599E" w:rsidRDefault="004C1DEF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88,6</w:t>
            </w:r>
          </w:p>
        </w:tc>
        <w:tc>
          <w:tcPr>
            <w:tcW w:w="709" w:type="dxa"/>
          </w:tcPr>
          <w:p w:rsidR="00741396" w:rsidRPr="007B599E" w:rsidRDefault="004C1DEF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:rsidR="00741396" w:rsidRPr="007B599E" w:rsidRDefault="004C1DEF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741396" w:rsidRPr="007B599E" w:rsidRDefault="004C1DEF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741396" w:rsidRPr="007B599E" w:rsidRDefault="004C1DEF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100/,0</w:t>
            </w:r>
          </w:p>
        </w:tc>
        <w:tc>
          <w:tcPr>
            <w:tcW w:w="1275" w:type="dxa"/>
            <w:gridSpan w:val="2"/>
          </w:tcPr>
          <w:p w:rsidR="00741396" w:rsidRPr="007B599E" w:rsidRDefault="004C1DEF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</w:tr>
      <w:tr w:rsidR="00741396" w:rsidRPr="007B599E" w:rsidTr="00681BA5">
        <w:trPr>
          <w:gridAfter w:val="1"/>
          <w:wAfter w:w="80" w:type="dxa"/>
        </w:trPr>
        <w:tc>
          <w:tcPr>
            <w:tcW w:w="2835" w:type="dxa"/>
            <w:vMerge/>
            <w:tcBorders>
              <w:top w:val="nil"/>
            </w:tcBorders>
          </w:tcPr>
          <w:p w:rsidR="00741396" w:rsidRPr="007B599E" w:rsidRDefault="00741396" w:rsidP="00741396">
            <w:pPr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:rsidR="00741396" w:rsidRPr="007B599E" w:rsidRDefault="00741396" w:rsidP="00741396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Доля приоритетных объектов, доступных для инвалидов и других МГН в сфере физической культуры и спорта, в общем количестве приоритетных объектов в сфере физической культуры и спорта в области</w:t>
            </w:r>
          </w:p>
        </w:tc>
        <w:tc>
          <w:tcPr>
            <w:tcW w:w="1429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4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850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gridSpan w:val="2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</w:tr>
      <w:tr w:rsidR="00741396" w:rsidRPr="007B599E" w:rsidTr="00681BA5">
        <w:trPr>
          <w:gridAfter w:val="1"/>
          <w:wAfter w:w="80" w:type="dxa"/>
        </w:trPr>
        <w:tc>
          <w:tcPr>
            <w:tcW w:w="2835" w:type="dxa"/>
            <w:vMerge/>
            <w:tcBorders>
              <w:top w:val="nil"/>
            </w:tcBorders>
          </w:tcPr>
          <w:p w:rsidR="00741396" w:rsidRPr="007B599E" w:rsidRDefault="00741396" w:rsidP="00741396">
            <w:pPr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:rsidR="00741396" w:rsidRPr="007B599E" w:rsidRDefault="00741396" w:rsidP="00741396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1429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854" w:type="dxa"/>
          </w:tcPr>
          <w:p w:rsidR="00741396" w:rsidRPr="007B599E" w:rsidRDefault="000B7CFD" w:rsidP="00741396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48,0</w:t>
            </w:r>
          </w:p>
        </w:tc>
        <w:tc>
          <w:tcPr>
            <w:tcW w:w="850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709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48,8</w:t>
            </w:r>
          </w:p>
        </w:tc>
        <w:tc>
          <w:tcPr>
            <w:tcW w:w="709" w:type="dxa"/>
          </w:tcPr>
          <w:p w:rsidR="00741396" w:rsidRPr="007B599E" w:rsidRDefault="000B7CFD" w:rsidP="000B7CF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708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51,4</w:t>
            </w:r>
          </w:p>
        </w:tc>
        <w:tc>
          <w:tcPr>
            <w:tcW w:w="851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709" w:type="dxa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275" w:type="dxa"/>
            <w:gridSpan w:val="2"/>
          </w:tcPr>
          <w:p w:rsidR="00741396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52,7</w:t>
            </w:r>
          </w:p>
        </w:tc>
      </w:tr>
      <w:tr w:rsidR="00741396" w:rsidRPr="007B599E" w:rsidTr="00681BA5">
        <w:trPr>
          <w:gridAfter w:val="1"/>
          <w:wAfter w:w="80" w:type="dxa"/>
        </w:trPr>
        <w:tc>
          <w:tcPr>
            <w:tcW w:w="2835" w:type="dxa"/>
            <w:vMerge/>
            <w:tcBorders>
              <w:top w:val="nil"/>
            </w:tcBorders>
          </w:tcPr>
          <w:p w:rsidR="00741396" w:rsidRPr="007B599E" w:rsidRDefault="00741396" w:rsidP="00741396">
            <w:pPr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:rsidR="00741396" w:rsidRPr="007B599E" w:rsidRDefault="00741396" w:rsidP="00741396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Доля детей-инвалидов в возрасте от 5 до 18 лет, получающих дополнительное образование, в общей численности детей-инвалидов такого возраста</w:t>
            </w:r>
          </w:p>
        </w:tc>
        <w:tc>
          <w:tcPr>
            <w:tcW w:w="1429" w:type="dxa"/>
          </w:tcPr>
          <w:p w:rsidR="00741396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854" w:type="dxa"/>
          </w:tcPr>
          <w:p w:rsidR="00741396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18,7</w:t>
            </w:r>
          </w:p>
        </w:tc>
        <w:tc>
          <w:tcPr>
            <w:tcW w:w="850" w:type="dxa"/>
          </w:tcPr>
          <w:p w:rsidR="00741396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19,1</w:t>
            </w:r>
          </w:p>
        </w:tc>
        <w:tc>
          <w:tcPr>
            <w:tcW w:w="709" w:type="dxa"/>
          </w:tcPr>
          <w:p w:rsidR="00741396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19,3</w:t>
            </w:r>
          </w:p>
        </w:tc>
        <w:tc>
          <w:tcPr>
            <w:tcW w:w="709" w:type="dxa"/>
          </w:tcPr>
          <w:p w:rsidR="00741396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19,7</w:t>
            </w:r>
          </w:p>
        </w:tc>
        <w:tc>
          <w:tcPr>
            <w:tcW w:w="708" w:type="dxa"/>
          </w:tcPr>
          <w:p w:rsidR="00741396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20,2</w:t>
            </w:r>
          </w:p>
        </w:tc>
        <w:tc>
          <w:tcPr>
            <w:tcW w:w="851" w:type="dxa"/>
          </w:tcPr>
          <w:p w:rsidR="00741396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709" w:type="dxa"/>
          </w:tcPr>
          <w:p w:rsidR="00741396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21,5</w:t>
            </w:r>
          </w:p>
        </w:tc>
        <w:tc>
          <w:tcPr>
            <w:tcW w:w="1275" w:type="dxa"/>
            <w:gridSpan w:val="2"/>
          </w:tcPr>
          <w:p w:rsidR="00741396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21,5</w:t>
            </w:r>
          </w:p>
        </w:tc>
      </w:tr>
      <w:tr w:rsidR="000B7CFD" w:rsidRPr="007B599E" w:rsidTr="00FE5768">
        <w:trPr>
          <w:gridAfter w:val="1"/>
          <w:wAfter w:w="80" w:type="dxa"/>
          <w:trHeight w:val="720"/>
        </w:trPr>
        <w:tc>
          <w:tcPr>
            <w:tcW w:w="2835" w:type="dxa"/>
            <w:vMerge/>
            <w:tcBorders>
              <w:top w:val="nil"/>
            </w:tcBorders>
          </w:tcPr>
          <w:p w:rsidR="000B7CFD" w:rsidRPr="007B599E" w:rsidRDefault="000B7CFD" w:rsidP="00741396">
            <w:pPr>
              <w:rPr>
                <w:rFonts w:ascii="Times New Roman" w:hAnsi="Times New Roman"/>
              </w:rPr>
            </w:pPr>
          </w:p>
        </w:tc>
        <w:tc>
          <w:tcPr>
            <w:tcW w:w="2674" w:type="dxa"/>
            <w:vMerge w:val="restart"/>
          </w:tcPr>
          <w:p w:rsidR="000B7CFD" w:rsidRPr="007B599E" w:rsidRDefault="000B7CFD" w:rsidP="00741396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 xml:space="preserve">Доля детей-инвалидов в возрасте от 1,5 до 7 лет, </w:t>
            </w:r>
            <w:r w:rsidRPr="007B599E">
              <w:rPr>
                <w:rFonts w:ascii="Times New Roman" w:hAnsi="Times New Roman" w:cs="Times New Roman"/>
              </w:rPr>
              <w:lastRenderedPageBreak/>
              <w:t>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1429" w:type="dxa"/>
          </w:tcPr>
          <w:p w:rsidR="000B7CFD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lastRenderedPageBreak/>
              <w:t>68,5</w:t>
            </w:r>
          </w:p>
        </w:tc>
        <w:tc>
          <w:tcPr>
            <w:tcW w:w="854" w:type="dxa"/>
          </w:tcPr>
          <w:p w:rsidR="000B7CFD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850" w:type="dxa"/>
          </w:tcPr>
          <w:p w:rsidR="000B7CFD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68,5</w:t>
            </w:r>
          </w:p>
        </w:tc>
        <w:tc>
          <w:tcPr>
            <w:tcW w:w="709" w:type="dxa"/>
          </w:tcPr>
          <w:p w:rsidR="000B7CFD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9" w:type="dxa"/>
          </w:tcPr>
          <w:p w:rsidR="000B7CFD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708" w:type="dxa"/>
          </w:tcPr>
          <w:p w:rsidR="000B7CFD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70,8</w:t>
            </w:r>
          </w:p>
        </w:tc>
        <w:tc>
          <w:tcPr>
            <w:tcW w:w="851" w:type="dxa"/>
          </w:tcPr>
          <w:p w:rsidR="000B7CFD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71,6</w:t>
            </w:r>
          </w:p>
        </w:tc>
        <w:tc>
          <w:tcPr>
            <w:tcW w:w="709" w:type="dxa"/>
          </w:tcPr>
          <w:p w:rsidR="000B7CFD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73,2</w:t>
            </w:r>
          </w:p>
        </w:tc>
        <w:tc>
          <w:tcPr>
            <w:tcW w:w="1275" w:type="dxa"/>
            <w:gridSpan w:val="2"/>
          </w:tcPr>
          <w:p w:rsidR="000B7CFD" w:rsidRPr="007B599E" w:rsidRDefault="000B7CFD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73,2</w:t>
            </w:r>
          </w:p>
        </w:tc>
      </w:tr>
      <w:tr w:rsidR="006D064C" w:rsidRPr="007B599E" w:rsidTr="006B4B8A">
        <w:trPr>
          <w:gridAfter w:val="1"/>
          <w:wAfter w:w="80" w:type="dxa"/>
          <w:trHeight w:val="720"/>
        </w:trPr>
        <w:tc>
          <w:tcPr>
            <w:tcW w:w="2835" w:type="dxa"/>
            <w:vMerge/>
            <w:tcBorders>
              <w:top w:val="nil"/>
            </w:tcBorders>
          </w:tcPr>
          <w:p w:rsidR="006D064C" w:rsidRPr="007B599E" w:rsidRDefault="006D064C" w:rsidP="00741396">
            <w:pPr>
              <w:rPr>
                <w:rFonts w:ascii="Times New Roman" w:hAnsi="Times New Roman"/>
              </w:rPr>
            </w:pPr>
          </w:p>
        </w:tc>
        <w:tc>
          <w:tcPr>
            <w:tcW w:w="2674" w:type="dxa"/>
            <w:vMerge/>
          </w:tcPr>
          <w:p w:rsidR="006D064C" w:rsidRPr="007B599E" w:rsidRDefault="006D064C" w:rsidP="0074139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29" w:type="dxa"/>
          </w:tcPr>
          <w:p w:rsidR="006D064C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4" w:type="dxa"/>
          </w:tcPr>
          <w:p w:rsidR="006D064C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6D064C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064C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064C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6D064C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6D064C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6D064C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gridSpan w:val="2"/>
          </w:tcPr>
          <w:p w:rsidR="006D064C" w:rsidRPr="007B599E" w:rsidRDefault="006D064C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41396" w:rsidRPr="007B599E" w:rsidTr="00681BA5">
        <w:trPr>
          <w:gridAfter w:val="1"/>
          <w:wAfter w:w="80" w:type="dxa"/>
        </w:trPr>
        <w:tc>
          <w:tcPr>
            <w:tcW w:w="2835" w:type="dxa"/>
            <w:vMerge w:val="restart"/>
          </w:tcPr>
          <w:p w:rsidR="00741396" w:rsidRPr="007B599E" w:rsidRDefault="00741396" w:rsidP="00741396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lastRenderedPageBreak/>
              <w:t>Совершенствование нормативной правовой и организационной основ формирования доступной среды жизнедеятельности инвалидов и других МГН в области</w:t>
            </w:r>
          </w:p>
        </w:tc>
        <w:tc>
          <w:tcPr>
            <w:tcW w:w="2674" w:type="dxa"/>
          </w:tcPr>
          <w:p w:rsidR="00741396" w:rsidRPr="007B599E" w:rsidRDefault="00741396" w:rsidP="00741396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Доля приоритетных объектов, нанесенных на карты доступности объектов и услуг, в общем количестве приоритетных объектов в области</w:t>
            </w:r>
          </w:p>
        </w:tc>
        <w:tc>
          <w:tcPr>
            <w:tcW w:w="142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89,7</w:t>
            </w:r>
          </w:p>
        </w:tc>
        <w:tc>
          <w:tcPr>
            <w:tcW w:w="854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8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70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275" w:type="dxa"/>
            <w:gridSpan w:val="2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</w:tr>
      <w:tr w:rsidR="00741396" w:rsidRPr="007B599E" w:rsidTr="0031495C">
        <w:trPr>
          <w:gridAfter w:val="1"/>
          <w:wAfter w:w="80" w:type="dxa"/>
          <w:trHeight w:val="1639"/>
        </w:trPr>
        <w:tc>
          <w:tcPr>
            <w:tcW w:w="2835" w:type="dxa"/>
            <w:vMerge/>
          </w:tcPr>
          <w:p w:rsidR="00741396" w:rsidRPr="007B599E" w:rsidRDefault="00741396" w:rsidP="00741396">
            <w:pPr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:rsidR="00741396" w:rsidRPr="007B599E" w:rsidRDefault="00741396" w:rsidP="00741396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Доля инвалидов, воспользовавшихся специализированными транспортными услугами, в общей численности граждан с инвалидностью в области</w:t>
            </w:r>
          </w:p>
        </w:tc>
        <w:tc>
          <w:tcPr>
            <w:tcW w:w="1429" w:type="dxa"/>
          </w:tcPr>
          <w:p w:rsidR="00741396" w:rsidRPr="007B599E" w:rsidRDefault="0075496E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854" w:type="dxa"/>
          </w:tcPr>
          <w:p w:rsidR="00741396" w:rsidRPr="007B599E" w:rsidRDefault="0075496E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850" w:type="dxa"/>
          </w:tcPr>
          <w:p w:rsidR="00741396" w:rsidRPr="007B599E" w:rsidRDefault="0075496E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709" w:type="dxa"/>
          </w:tcPr>
          <w:p w:rsidR="00741396" w:rsidRPr="007B599E" w:rsidRDefault="0075496E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2,6</w:t>
            </w:r>
          </w:p>
        </w:tc>
        <w:tc>
          <w:tcPr>
            <w:tcW w:w="709" w:type="dxa"/>
          </w:tcPr>
          <w:p w:rsidR="00741396" w:rsidRPr="007B599E" w:rsidRDefault="0075496E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708" w:type="dxa"/>
          </w:tcPr>
          <w:p w:rsidR="00741396" w:rsidRPr="007B599E" w:rsidRDefault="0075496E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3,0</w:t>
            </w:r>
          </w:p>
        </w:tc>
        <w:tc>
          <w:tcPr>
            <w:tcW w:w="851" w:type="dxa"/>
          </w:tcPr>
          <w:p w:rsidR="00741396" w:rsidRPr="007B599E" w:rsidRDefault="0075496E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3,2</w:t>
            </w:r>
          </w:p>
        </w:tc>
        <w:tc>
          <w:tcPr>
            <w:tcW w:w="709" w:type="dxa"/>
          </w:tcPr>
          <w:p w:rsidR="00741396" w:rsidRPr="007B599E" w:rsidRDefault="0075496E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275" w:type="dxa"/>
            <w:gridSpan w:val="2"/>
          </w:tcPr>
          <w:p w:rsidR="00741396" w:rsidRPr="007B599E" w:rsidRDefault="0075496E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3,4</w:t>
            </w:r>
          </w:p>
        </w:tc>
      </w:tr>
      <w:tr w:rsidR="00741396" w:rsidRPr="007B599E" w:rsidTr="00681BA5">
        <w:trPr>
          <w:gridAfter w:val="1"/>
          <w:wAfter w:w="80" w:type="dxa"/>
        </w:trPr>
        <w:tc>
          <w:tcPr>
            <w:tcW w:w="2835" w:type="dxa"/>
            <w:vMerge/>
          </w:tcPr>
          <w:p w:rsidR="00741396" w:rsidRPr="007B599E" w:rsidRDefault="00741396" w:rsidP="00741396">
            <w:pPr>
              <w:rPr>
                <w:rFonts w:ascii="Times New Roman" w:hAnsi="Times New Roman"/>
              </w:rPr>
            </w:pPr>
          </w:p>
        </w:tc>
        <w:tc>
          <w:tcPr>
            <w:tcW w:w="2674" w:type="dxa"/>
          </w:tcPr>
          <w:p w:rsidR="00741396" w:rsidRPr="007B599E" w:rsidRDefault="00741396" w:rsidP="00741396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142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10,2</w:t>
            </w:r>
          </w:p>
        </w:tc>
        <w:tc>
          <w:tcPr>
            <w:tcW w:w="854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11,7</w:t>
            </w:r>
          </w:p>
        </w:tc>
        <w:tc>
          <w:tcPr>
            <w:tcW w:w="850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70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70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16,2</w:t>
            </w:r>
          </w:p>
        </w:tc>
        <w:tc>
          <w:tcPr>
            <w:tcW w:w="708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17,7</w:t>
            </w:r>
          </w:p>
        </w:tc>
        <w:tc>
          <w:tcPr>
            <w:tcW w:w="851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19,2</w:t>
            </w:r>
          </w:p>
        </w:tc>
        <w:tc>
          <w:tcPr>
            <w:tcW w:w="70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275" w:type="dxa"/>
            <w:gridSpan w:val="2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20,7</w:t>
            </w:r>
          </w:p>
        </w:tc>
      </w:tr>
      <w:tr w:rsidR="00741396" w:rsidRPr="007B599E" w:rsidTr="00681BA5">
        <w:trPr>
          <w:gridAfter w:val="1"/>
          <w:wAfter w:w="80" w:type="dxa"/>
        </w:trPr>
        <w:tc>
          <w:tcPr>
            <w:tcW w:w="2835" w:type="dxa"/>
          </w:tcPr>
          <w:p w:rsidR="00741396" w:rsidRPr="007B599E" w:rsidRDefault="00741396" w:rsidP="00741396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 xml:space="preserve">Преодоление социальной разобщенности в обществе и формирование позитивного отношения к </w:t>
            </w:r>
            <w:r w:rsidRPr="007B599E">
              <w:rPr>
                <w:rFonts w:ascii="Times New Roman" w:hAnsi="Times New Roman" w:cs="Times New Roman"/>
              </w:rPr>
              <w:lastRenderedPageBreak/>
              <w:t>проблемам инвалидов и к проблеме обеспечения доступной среды жизнедеятельности для инвалидов и других МГН в области</w:t>
            </w:r>
          </w:p>
        </w:tc>
        <w:tc>
          <w:tcPr>
            <w:tcW w:w="2674" w:type="dxa"/>
          </w:tcPr>
          <w:p w:rsidR="00741396" w:rsidRPr="007B599E" w:rsidRDefault="00741396" w:rsidP="00741396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lastRenderedPageBreak/>
              <w:t xml:space="preserve">Доля граждан, признающих навыки, достоинства и способности инвалидов, в </w:t>
            </w:r>
            <w:r w:rsidRPr="007B599E">
              <w:rPr>
                <w:rFonts w:ascii="Times New Roman" w:hAnsi="Times New Roman" w:cs="Times New Roman"/>
              </w:rPr>
              <w:lastRenderedPageBreak/>
              <w:t>общей численности опрошенных граждан</w:t>
            </w:r>
          </w:p>
        </w:tc>
        <w:tc>
          <w:tcPr>
            <w:tcW w:w="142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lastRenderedPageBreak/>
              <w:t>68,7</w:t>
            </w:r>
          </w:p>
        </w:tc>
        <w:tc>
          <w:tcPr>
            <w:tcW w:w="854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71,9</w:t>
            </w:r>
          </w:p>
        </w:tc>
        <w:tc>
          <w:tcPr>
            <w:tcW w:w="850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75,1</w:t>
            </w:r>
          </w:p>
        </w:tc>
        <w:tc>
          <w:tcPr>
            <w:tcW w:w="70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78,3</w:t>
            </w:r>
          </w:p>
        </w:tc>
        <w:tc>
          <w:tcPr>
            <w:tcW w:w="70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81,5</w:t>
            </w:r>
          </w:p>
        </w:tc>
        <w:tc>
          <w:tcPr>
            <w:tcW w:w="708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84,7</w:t>
            </w:r>
          </w:p>
        </w:tc>
        <w:tc>
          <w:tcPr>
            <w:tcW w:w="851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87,9</w:t>
            </w:r>
          </w:p>
        </w:tc>
        <w:tc>
          <w:tcPr>
            <w:tcW w:w="709" w:type="dxa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91,10</w:t>
            </w:r>
          </w:p>
        </w:tc>
        <w:tc>
          <w:tcPr>
            <w:tcW w:w="1275" w:type="dxa"/>
            <w:gridSpan w:val="2"/>
          </w:tcPr>
          <w:p w:rsidR="00741396" w:rsidRPr="007B599E" w:rsidRDefault="00741396" w:rsidP="0074139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91,0</w:t>
            </w:r>
          </w:p>
        </w:tc>
      </w:tr>
    </w:tbl>
    <w:p w:rsidR="00424F8F" w:rsidRPr="007B599E" w:rsidRDefault="00424F8F" w:rsidP="005625C9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&lt;*&gt; Величина показателя может быть уточнена по завершении оценки ситуации и паспортизации приоритетных объектов социальной инфраструктуры.</w:t>
      </w:r>
    </w:p>
    <w:p w:rsidR="00530E6E" w:rsidRPr="007B599E" w:rsidRDefault="00530E6E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E6E" w:rsidRPr="007B599E" w:rsidRDefault="00530E6E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E6E" w:rsidRPr="007B599E" w:rsidRDefault="00530E6E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E6E" w:rsidRPr="007B599E" w:rsidRDefault="00530E6E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E6E" w:rsidRPr="007B599E" w:rsidRDefault="00530E6E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E6E" w:rsidRPr="007B599E" w:rsidRDefault="00530E6E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E6E" w:rsidRPr="007B599E" w:rsidRDefault="00530E6E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E6E" w:rsidRPr="007B599E" w:rsidRDefault="00530E6E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E6E" w:rsidRPr="007B599E" w:rsidRDefault="00530E6E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E6E" w:rsidRPr="007B599E" w:rsidRDefault="00530E6E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E6E" w:rsidRPr="007B599E" w:rsidRDefault="00530E6E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3108" w:rsidRPr="007B599E" w:rsidRDefault="006F3108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3108" w:rsidRPr="007B599E" w:rsidRDefault="006F3108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3108" w:rsidRPr="007B599E" w:rsidRDefault="006F3108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3108" w:rsidRPr="007B599E" w:rsidRDefault="006F3108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3108" w:rsidRPr="007B599E" w:rsidRDefault="006F3108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3108" w:rsidRPr="007B599E" w:rsidRDefault="006F3108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6F3108" w:rsidRPr="007B599E" w:rsidRDefault="006F3108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30E6E" w:rsidRPr="007B599E" w:rsidRDefault="00530E6E" w:rsidP="0087512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87512B" w:rsidRPr="007B599E" w:rsidRDefault="0087512B" w:rsidP="0087512B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 w:rsidP="005625C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E105E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к государственной программе Еврейской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 w:rsidR="007E105E" w:rsidRPr="007B599E">
        <w:rPr>
          <w:rFonts w:ascii="Times New Roman" w:hAnsi="Times New Roman" w:cs="Times New Roman"/>
          <w:sz w:val="28"/>
          <w:szCs w:val="28"/>
        </w:rPr>
        <w:t>«</w:t>
      </w:r>
      <w:r w:rsidRPr="007B599E">
        <w:rPr>
          <w:rFonts w:ascii="Times New Roman" w:hAnsi="Times New Roman" w:cs="Times New Roman"/>
          <w:sz w:val="28"/>
          <w:szCs w:val="28"/>
        </w:rPr>
        <w:t>Доступная среда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в Еврейской автономной области</w:t>
      </w:r>
      <w:r w:rsidR="007E105E" w:rsidRPr="007B599E">
        <w:rPr>
          <w:rFonts w:ascii="Times New Roman" w:hAnsi="Times New Roman" w:cs="Times New Roman"/>
          <w:sz w:val="28"/>
          <w:szCs w:val="28"/>
        </w:rPr>
        <w:t>»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на 20</w:t>
      </w:r>
      <w:r w:rsidR="007E105E" w:rsidRPr="007B599E">
        <w:rPr>
          <w:rFonts w:ascii="Times New Roman" w:hAnsi="Times New Roman" w:cs="Times New Roman"/>
          <w:sz w:val="28"/>
          <w:szCs w:val="28"/>
        </w:rPr>
        <w:t>21</w:t>
      </w:r>
      <w:r w:rsidRPr="007B599E">
        <w:rPr>
          <w:rFonts w:ascii="Times New Roman" w:hAnsi="Times New Roman" w:cs="Times New Roman"/>
          <w:sz w:val="28"/>
          <w:szCs w:val="28"/>
        </w:rPr>
        <w:t xml:space="preserve"> </w:t>
      </w:r>
      <w:r w:rsidR="007E105E" w:rsidRPr="007B599E">
        <w:rPr>
          <w:rFonts w:ascii="Times New Roman" w:hAnsi="Times New Roman" w:cs="Times New Roman"/>
          <w:sz w:val="28"/>
          <w:szCs w:val="28"/>
        </w:rPr>
        <w:t>–</w:t>
      </w:r>
      <w:r w:rsidRPr="007B599E">
        <w:rPr>
          <w:rFonts w:ascii="Times New Roman" w:hAnsi="Times New Roman" w:cs="Times New Roman"/>
          <w:sz w:val="28"/>
          <w:szCs w:val="28"/>
        </w:rPr>
        <w:t xml:space="preserve"> 202</w:t>
      </w:r>
      <w:r w:rsidR="007E105E" w:rsidRPr="007B599E">
        <w:rPr>
          <w:rFonts w:ascii="Times New Roman" w:hAnsi="Times New Roman" w:cs="Times New Roman"/>
          <w:sz w:val="28"/>
          <w:szCs w:val="28"/>
        </w:rPr>
        <w:t>7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3" w:name="P912"/>
      <w:bookmarkEnd w:id="3"/>
      <w:r w:rsidRPr="007B599E">
        <w:rPr>
          <w:rFonts w:ascii="Times New Roman" w:hAnsi="Times New Roman" w:cs="Times New Roman"/>
          <w:b w:val="0"/>
          <w:sz w:val="28"/>
          <w:szCs w:val="28"/>
        </w:rPr>
        <w:t>МЕТОДИКА</w:t>
      </w: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599E">
        <w:rPr>
          <w:rFonts w:ascii="Times New Roman" w:hAnsi="Times New Roman" w:cs="Times New Roman"/>
          <w:b w:val="0"/>
          <w:sz w:val="28"/>
          <w:szCs w:val="28"/>
        </w:rPr>
        <w:t>РАСЧЕТА ЦЕЛЕВЫХ ПОКАЗАТЕЛЕЙ (ИНДИКАТОРОВ) ДЛЯ ОЦЕНКИ</w:t>
      </w:r>
    </w:p>
    <w:p w:rsidR="00424F8F" w:rsidRPr="007B599E" w:rsidRDefault="005625C9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599E">
        <w:rPr>
          <w:rFonts w:ascii="Times New Roman" w:hAnsi="Times New Roman" w:cs="Times New Roman"/>
          <w:b w:val="0"/>
          <w:sz w:val="28"/>
          <w:szCs w:val="28"/>
        </w:rPr>
        <w:t>РЕЗУЛЬТАТОВ ДОСТИЖЕНИЯ,</w:t>
      </w:r>
      <w:r w:rsidR="00424F8F" w:rsidRPr="007B599E">
        <w:rPr>
          <w:rFonts w:ascii="Times New Roman" w:hAnsi="Times New Roman" w:cs="Times New Roman"/>
          <w:b w:val="0"/>
          <w:sz w:val="28"/>
          <w:szCs w:val="28"/>
        </w:rPr>
        <w:t xml:space="preserve"> ПОСТАВЛЕННЫХ ЦЕЛИ И ЗАДАЧ ПРОГРАММЫ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2674"/>
        <w:gridCol w:w="737"/>
        <w:gridCol w:w="1714"/>
        <w:gridCol w:w="7540"/>
        <w:gridCol w:w="1744"/>
      </w:tblGrid>
      <w:tr w:rsidR="00424F8F" w:rsidRPr="007B599E" w:rsidTr="0075496E">
        <w:tc>
          <w:tcPr>
            <w:tcW w:w="45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267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737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71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Временные характеристики</w:t>
            </w:r>
          </w:p>
        </w:tc>
        <w:tc>
          <w:tcPr>
            <w:tcW w:w="7540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Методика расчета показателя</w:t>
            </w:r>
          </w:p>
        </w:tc>
        <w:tc>
          <w:tcPr>
            <w:tcW w:w="174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Ответственный за сбор информации</w:t>
            </w:r>
          </w:p>
        </w:tc>
      </w:tr>
      <w:tr w:rsidR="00424F8F" w:rsidRPr="007B599E" w:rsidTr="0075496E">
        <w:tc>
          <w:tcPr>
            <w:tcW w:w="45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1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540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4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24F8F" w:rsidRPr="007B599E" w:rsidTr="0075496E">
        <w:tc>
          <w:tcPr>
            <w:tcW w:w="45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Доля инвалидов, положительно оценивающих уровень доступности приоритетных объектов и услуг в приоритетных сферах жизнедеятельности, в общей 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численности инвалидов в области</w:t>
            </w:r>
          </w:p>
        </w:tc>
        <w:tc>
          <w:tcPr>
            <w:tcW w:w="737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71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 раз в год (по окончании года)</w:t>
            </w:r>
          </w:p>
        </w:tc>
        <w:tc>
          <w:tcPr>
            <w:tcW w:w="7540" w:type="dxa"/>
          </w:tcPr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инвалидов, положительно оценивающих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уровень доступности приоритетных объектов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и услуг в приоритетных сферах жизнедеятельности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 x 100%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инвалидов в области</w:t>
            </w:r>
          </w:p>
        </w:tc>
        <w:tc>
          <w:tcPr>
            <w:tcW w:w="174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Комитет социальной защиты населения правительства области</w:t>
            </w:r>
          </w:p>
        </w:tc>
      </w:tr>
      <w:tr w:rsidR="00424F8F" w:rsidRPr="007B599E" w:rsidTr="0075496E">
        <w:tc>
          <w:tcPr>
            <w:tcW w:w="45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267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Доля доступных для инвалидов и других МГН приоритетных объектов социальной, транспортной, инженерной инфраструктур в общем количестве приоритетных объектов в области</w:t>
            </w:r>
          </w:p>
        </w:tc>
        <w:tc>
          <w:tcPr>
            <w:tcW w:w="737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 раз в год (по окончании года)</w:t>
            </w:r>
          </w:p>
        </w:tc>
        <w:tc>
          <w:tcPr>
            <w:tcW w:w="7540" w:type="dxa"/>
          </w:tcPr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доступных для инвалидов и других МГН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приоритетных объектов социальной, транспортной,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инженерной инфраструктур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------------------------------------------------ x 100%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приоритетных объектов социальной,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транспортной, инженерной инфраструктур в области</w:t>
            </w:r>
          </w:p>
        </w:tc>
        <w:tc>
          <w:tcPr>
            <w:tcW w:w="174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Комитет социальной защиты населения правительства области</w:t>
            </w:r>
          </w:p>
        </w:tc>
      </w:tr>
      <w:tr w:rsidR="00424F8F" w:rsidRPr="007B599E" w:rsidTr="0075496E">
        <w:tc>
          <w:tcPr>
            <w:tcW w:w="45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Доля приоритетных объектов, доступных для инвалидов и других МГН в сфере социальной защиты, в общем количестве приоритетных объектов в сфере социальной защиты (образования, культуры, здравоохранения, трудовой занятости населения, 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физической культуры и спорта, транспортной инфраструктуры) в области</w:t>
            </w:r>
          </w:p>
        </w:tc>
        <w:tc>
          <w:tcPr>
            <w:tcW w:w="737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71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 раз в год (по окончании года)</w:t>
            </w:r>
          </w:p>
        </w:tc>
        <w:tc>
          <w:tcPr>
            <w:tcW w:w="7540" w:type="dxa"/>
          </w:tcPr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доступных для инвалидов и других МГН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приоритетных объектов в сфере социальной защиты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(образования, культуры, здравоохранения,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трудовой занятости населения, физической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культуры и спорта, транспортной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инфраструктуры) в области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----------------------------------------------- x 100%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приоритетных объектов сферы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социальной защиты (образования, культуры,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здравоохранения, трудовой занятости населения,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физической культуры и спорта,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транспортной инфраструктуры) в области</w:t>
            </w:r>
          </w:p>
        </w:tc>
        <w:tc>
          <w:tcPr>
            <w:tcW w:w="174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Комитет социальной защиты населения правительства области</w:t>
            </w:r>
          </w:p>
        </w:tc>
      </w:tr>
      <w:tr w:rsidR="00424F8F" w:rsidRPr="007B599E" w:rsidTr="0075496E">
        <w:tc>
          <w:tcPr>
            <w:tcW w:w="45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67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Доля парка подвижного состава автомобильного транспорта общего пользования, оборудованного для перевозки МГН, в парке этого подвижного состава</w:t>
            </w:r>
          </w:p>
        </w:tc>
        <w:tc>
          <w:tcPr>
            <w:tcW w:w="737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 раз в год (по окончании года)</w:t>
            </w:r>
          </w:p>
        </w:tc>
        <w:tc>
          <w:tcPr>
            <w:tcW w:w="7540" w:type="dxa"/>
          </w:tcPr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парка подвижного состава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автомобильного транспорта общего пользования,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оборудованного для перевозки МГН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 x 100%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парка подвижного состава</w:t>
            </w:r>
          </w:p>
        </w:tc>
        <w:tc>
          <w:tcPr>
            <w:tcW w:w="174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Управление автомобильных дорог и транспорта правительства области</w:t>
            </w:r>
          </w:p>
        </w:tc>
      </w:tr>
      <w:tr w:rsidR="00424F8F" w:rsidRPr="007B599E" w:rsidTr="0075496E">
        <w:tc>
          <w:tcPr>
            <w:tcW w:w="45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7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детей-инвалидов, которым созданы условия для получения качественного начального общего, основного общего, среднего общего образования, в общей численности детей-инвалидов школьного возраста</w:t>
            </w:r>
          </w:p>
        </w:tc>
        <w:tc>
          <w:tcPr>
            <w:tcW w:w="737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 раз в год (по окончании года)</w:t>
            </w:r>
          </w:p>
        </w:tc>
        <w:tc>
          <w:tcPr>
            <w:tcW w:w="7540" w:type="dxa"/>
          </w:tcPr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детей-инвалидов, которым созданы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условия для получения качественного начального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общего, основного общего, среднего общего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---------------------------------------------- x 100%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детей-инвалидов школьного возраста</w:t>
            </w:r>
          </w:p>
        </w:tc>
        <w:tc>
          <w:tcPr>
            <w:tcW w:w="174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области</w:t>
            </w:r>
          </w:p>
        </w:tc>
      </w:tr>
      <w:tr w:rsidR="00424F8F" w:rsidRPr="007B599E" w:rsidTr="0075496E">
        <w:tc>
          <w:tcPr>
            <w:tcW w:w="45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67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 в возрасте от 5 до 18 лет, получающих дополнительное образование, в общей численности детей-инвалидов данного возраста</w:t>
            </w:r>
          </w:p>
        </w:tc>
        <w:tc>
          <w:tcPr>
            <w:tcW w:w="737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 раз в год (по окончании года)</w:t>
            </w:r>
          </w:p>
        </w:tc>
        <w:tc>
          <w:tcPr>
            <w:tcW w:w="7540" w:type="dxa"/>
          </w:tcPr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детей-инвалидов в возрасте от 5 до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18 лет, получающих дополнительное образование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 x 100%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детей-инвалидов в возрасте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от 5 до 18 лет</w:t>
            </w:r>
          </w:p>
        </w:tc>
        <w:tc>
          <w:tcPr>
            <w:tcW w:w="174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области</w:t>
            </w:r>
          </w:p>
        </w:tc>
      </w:tr>
      <w:tr w:rsidR="00424F8F" w:rsidRPr="007B599E" w:rsidTr="0075496E">
        <w:tc>
          <w:tcPr>
            <w:tcW w:w="45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7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Доля детей-инвалидов в возрасте от 1,5 до 7 лет, охваченных дошкольным образованием, в общей численности детей-инвалидов данного возраста</w:t>
            </w:r>
          </w:p>
        </w:tc>
        <w:tc>
          <w:tcPr>
            <w:tcW w:w="737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 раз в год (по окончании года)</w:t>
            </w:r>
          </w:p>
        </w:tc>
        <w:tc>
          <w:tcPr>
            <w:tcW w:w="7540" w:type="dxa"/>
          </w:tcPr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детей-инвалидов в возрасте от 1,5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до 7 лет, охваченных дошкольным образованием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 x 100%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детей-инвалидов в возрасте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от 1,5 до 7 лет</w:t>
            </w:r>
          </w:p>
        </w:tc>
        <w:tc>
          <w:tcPr>
            <w:tcW w:w="174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области</w:t>
            </w:r>
          </w:p>
        </w:tc>
      </w:tr>
      <w:tr w:rsidR="00424F8F" w:rsidRPr="007B599E" w:rsidTr="0075496E">
        <w:tc>
          <w:tcPr>
            <w:tcW w:w="45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7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Доля приоритетных объектов, нанесенных на карты доступности объектов и услуг, в общем количестве приоритетных объектов в области</w:t>
            </w:r>
          </w:p>
        </w:tc>
        <w:tc>
          <w:tcPr>
            <w:tcW w:w="737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 раз в год (по окончании года)</w:t>
            </w:r>
          </w:p>
        </w:tc>
        <w:tc>
          <w:tcPr>
            <w:tcW w:w="7540" w:type="dxa"/>
          </w:tcPr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приоритетных объектов, нанесенных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на карты доступности объектов и услуг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 x 100%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приоритетных объектов в области</w:t>
            </w:r>
          </w:p>
        </w:tc>
        <w:tc>
          <w:tcPr>
            <w:tcW w:w="174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Комитет социальной защиты населения правительства области</w:t>
            </w:r>
          </w:p>
        </w:tc>
      </w:tr>
      <w:tr w:rsidR="00424F8F" w:rsidRPr="007B599E" w:rsidTr="0075496E">
        <w:tc>
          <w:tcPr>
            <w:tcW w:w="45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67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Доля инвалидов, воспользовавшихся специализированными и транспортными услугами, в общей численности граждан с инвалидностью в области</w:t>
            </w:r>
          </w:p>
        </w:tc>
        <w:tc>
          <w:tcPr>
            <w:tcW w:w="737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 раз в год (по окончании года)</w:t>
            </w:r>
          </w:p>
        </w:tc>
        <w:tc>
          <w:tcPr>
            <w:tcW w:w="7540" w:type="dxa"/>
          </w:tcPr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лиц с ограниченными возможностями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здоровья, воспользовавшихся услугами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службы "Социальное такси"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 x 100%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Численность лиц с ограниченными возможностями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здоровья в области</w:t>
            </w:r>
          </w:p>
        </w:tc>
        <w:tc>
          <w:tcPr>
            <w:tcW w:w="174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Комитет социальной защиты населения правительства области</w:t>
            </w:r>
          </w:p>
        </w:tc>
      </w:tr>
      <w:tr w:rsidR="00424F8F" w:rsidRPr="007B599E" w:rsidTr="0075496E">
        <w:tc>
          <w:tcPr>
            <w:tcW w:w="454" w:type="dxa"/>
          </w:tcPr>
          <w:p w:rsidR="00424F8F" w:rsidRPr="007B599E" w:rsidRDefault="00424F8F" w:rsidP="00312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D5B" w:rsidRPr="007B599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67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Доля лиц с ограниченными возможностями здоровья и инвалидов от 6 до 18 лет, систематически занимающихся физической культурой и спортом, в общей численности этой категории населения</w:t>
            </w:r>
          </w:p>
        </w:tc>
        <w:tc>
          <w:tcPr>
            <w:tcW w:w="737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 раз в год (по окончании года)</w:t>
            </w:r>
          </w:p>
        </w:tc>
        <w:tc>
          <w:tcPr>
            <w:tcW w:w="7540" w:type="dxa"/>
          </w:tcPr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Число лиц с ограниченными возможностями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здоровья, систематически занимающихся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физкультурой и спортом и участвующих в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спортивных мероприятиях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--------------------------------------------- x 100%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Численность лиц с ограниченными возможностями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здоровья в области</w:t>
            </w:r>
          </w:p>
        </w:tc>
        <w:tc>
          <w:tcPr>
            <w:tcW w:w="174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Комитет по физической культуре и спорту правительства области</w:t>
            </w:r>
          </w:p>
        </w:tc>
      </w:tr>
      <w:tr w:rsidR="00424F8F" w:rsidRPr="007B599E" w:rsidTr="0075496E">
        <w:tc>
          <w:tcPr>
            <w:tcW w:w="454" w:type="dxa"/>
          </w:tcPr>
          <w:p w:rsidR="00424F8F" w:rsidRPr="007B599E" w:rsidRDefault="00424F8F" w:rsidP="00312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D5B" w:rsidRPr="007B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7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признающих навыки, достоинства и способности инвалидов, в общей численности 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опрошенных граждан</w:t>
            </w:r>
          </w:p>
        </w:tc>
        <w:tc>
          <w:tcPr>
            <w:tcW w:w="737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71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 раз в год (по окончании года)</w:t>
            </w:r>
          </w:p>
        </w:tc>
        <w:tc>
          <w:tcPr>
            <w:tcW w:w="7540" w:type="dxa"/>
          </w:tcPr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граждан, признающих навыки,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достоинства и способности инвалидов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 x 100%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опрошенных граждан в области</w:t>
            </w:r>
          </w:p>
        </w:tc>
        <w:tc>
          <w:tcPr>
            <w:tcW w:w="174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Комитет социальной защиты населения правительства области</w:t>
            </w:r>
          </w:p>
        </w:tc>
      </w:tr>
      <w:tr w:rsidR="00424F8F" w:rsidRPr="007B599E" w:rsidTr="0075496E">
        <w:tc>
          <w:tcPr>
            <w:tcW w:w="454" w:type="dxa"/>
          </w:tcPr>
          <w:p w:rsidR="00424F8F" w:rsidRPr="007B599E" w:rsidRDefault="00424F8F" w:rsidP="00312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12D5B" w:rsidRPr="007B5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7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безбарьерная</w:t>
            </w:r>
            <w:proofErr w:type="spellEnd"/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среда для инклюзивного образования детей-инвалидов, в общем количестве общеобразовательных организаций в области</w:t>
            </w:r>
          </w:p>
        </w:tc>
        <w:tc>
          <w:tcPr>
            <w:tcW w:w="737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 раз в год (по окончании года)</w:t>
            </w:r>
          </w:p>
        </w:tc>
        <w:tc>
          <w:tcPr>
            <w:tcW w:w="7540" w:type="dxa"/>
          </w:tcPr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организаций,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в которых создана универсальная </w:t>
            </w:r>
            <w:proofErr w:type="spellStart"/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безбарьерная</w:t>
            </w:r>
            <w:proofErr w:type="spellEnd"/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среда для инклюзивного образования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детей-инвалидов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 x 100%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общеобразовательных организаций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в области</w:t>
            </w:r>
          </w:p>
        </w:tc>
        <w:tc>
          <w:tcPr>
            <w:tcW w:w="174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области</w:t>
            </w:r>
          </w:p>
        </w:tc>
      </w:tr>
      <w:tr w:rsidR="00424F8F" w:rsidRPr="007B599E" w:rsidTr="0075496E">
        <w:tc>
          <w:tcPr>
            <w:tcW w:w="454" w:type="dxa"/>
          </w:tcPr>
          <w:p w:rsidR="00424F8F" w:rsidRPr="007B599E" w:rsidRDefault="0075496E" w:rsidP="00312D5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D5B" w:rsidRPr="007B59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7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безбарьерная</w:t>
            </w:r>
            <w:proofErr w:type="spellEnd"/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среда для инклюзивного образования детей-инвалидов, в общем количестве дошкольных образовательных </w:t>
            </w: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в области</w:t>
            </w:r>
          </w:p>
        </w:tc>
        <w:tc>
          <w:tcPr>
            <w:tcW w:w="737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%</w:t>
            </w:r>
          </w:p>
        </w:tc>
        <w:tc>
          <w:tcPr>
            <w:tcW w:w="171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 раз в год (по окончании года)</w:t>
            </w:r>
          </w:p>
        </w:tc>
        <w:tc>
          <w:tcPr>
            <w:tcW w:w="7540" w:type="dxa"/>
          </w:tcPr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организаций, в которых создана универсальная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безбарьерная</w:t>
            </w:r>
            <w:proofErr w:type="spellEnd"/>
            <w:r w:rsidRPr="007B599E">
              <w:rPr>
                <w:rFonts w:ascii="Times New Roman" w:hAnsi="Times New Roman" w:cs="Times New Roman"/>
                <w:sz w:val="28"/>
                <w:szCs w:val="28"/>
              </w:rPr>
              <w:t xml:space="preserve"> среда для инклюзивного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образования детей-инвалидов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 x 100%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дошкольных образовательных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организаций в области</w:t>
            </w:r>
          </w:p>
        </w:tc>
        <w:tc>
          <w:tcPr>
            <w:tcW w:w="174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области</w:t>
            </w:r>
          </w:p>
        </w:tc>
      </w:tr>
      <w:tr w:rsidR="00424F8F" w:rsidRPr="007B599E" w:rsidTr="0075496E">
        <w:tc>
          <w:tcPr>
            <w:tcW w:w="454" w:type="dxa"/>
          </w:tcPr>
          <w:p w:rsidR="00424F8F" w:rsidRPr="007B599E" w:rsidRDefault="00312D5B" w:rsidP="0075496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67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организаций в области</w:t>
            </w:r>
          </w:p>
        </w:tc>
        <w:tc>
          <w:tcPr>
            <w:tcW w:w="737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71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1 раз в год (по окончании года)</w:t>
            </w:r>
          </w:p>
        </w:tc>
        <w:tc>
          <w:tcPr>
            <w:tcW w:w="7540" w:type="dxa"/>
          </w:tcPr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организаций,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в которых созданы условия для получения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детьми-инвалидами качественного образования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-------------------------------------------- x 100%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Количество образовательных организаций</w:t>
            </w:r>
          </w:p>
          <w:p w:rsidR="00424F8F" w:rsidRPr="007B599E" w:rsidRDefault="00424F8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в области</w:t>
            </w:r>
          </w:p>
        </w:tc>
        <w:tc>
          <w:tcPr>
            <w:tcW w:w="1744" w:type="dxa"/>
          </w:tcPr>
          <w:p w:rsidR="00424F8F" w:rsidRPr="007B599E" w:rsidRDefault="00424F8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B599E">
              <w:rPr>
                <w:rFonts w:ascii="Times New Roman" w:hAnsi="Times New Roman" w:cs="Times New Roman"/>
                <w:sz w:val="28"/>
                <w:szCs w:val="28"/>
              </w:rPr>
              <w:t>Комитет образования области</w:t>
            </w:r>
          </w:p>
        </w:tc>
      </w:tr>
    </w:tbl>
    <w:p w:rsidR="00424F8F" w:rsidRPr="007B599E" w:rsidRDefault="00424F8F" w:rsidP="00AE0808">
      <w:pPr>
        <w:rPr>
          <w:rFonts w:ascii="Times New Roman" w:hAnsi="Times New Roman"/>
        </w:rPr>
        <w:sectPr w:rsidR="00424F8F" w:rsidRPr="007B599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24F8F" w:rsidRPr="007B599E" w:rsidRDefault="00424F8F" w:rsidP="00AE0808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B07942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к государственной программе Еврейской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 w:rsidR="00B07942" w:rsidRPr="007B599E">
        <w:rPr>
          <w:rFonts w:ascii="Times New Roman" w:hAnsi="Times New Roman" w:cs="Times New Roman"/>
          <w:sz w:val="28"/>
          <w:szCs w:val="28"/>
        </w:rPr>
        <w:t>«</w:t>
      </w:r>
      <w:r w:rsidRPr="007B599E">
        <w:rPr>
          <w:rFonts w:ascii="Times New Roman" w:hAnsi="Times New Roman" w:cs="Times New Roman"/>
          <w:sz w:val="28"/>
          <w:szCs w:val="28"/>
        </w:rPr>
        <w:t>Доступная среда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в Еврейской автономной области</w:t>
      </w:r>
      <w:r w:rsidR="00B07942" w:rsidRPr="007B599E">
        <w:rPr>
          <w:rFonts w:ascii="Times New Roman" w:hAnsi="Times New Roman" w:cs="Times New Roman"/>
          <w:sz w:val="28"/>
          <w:szCs w:val="28"/>
        </w:rPr>
        <w:t>»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на 20</w:t>
      </w:r>
      <w:r w:rsidR="00B07942" w:rsidRPr="007B599E">
        <w:rPr>
          <w:rFonts w:ascii="Times New Roman" w:hAnsi="Times New Roman" w:cs="Times New Roman"/>
          <w:sz w:val="28"/>
          <w:szCs w:val="28"/>
        </w:rPr>
        <w:t>21</w:t>
      </w:r>
      <w:r w:rsidRPr="007B599E">
        <w:rPr>
          <w:rFonts w:ascii="Times New Roman" w:hAnsi="Times New Roman" w:cs="Times New Roman"/>
          <w:sz w:val="28"/>
          <w:szCs w:val="28"/>
        </w:rPr>
        <w:t xml:space="preserve"> - 202</w:t>
      </w:r>
      <w:r w:rsidR="00B07942" w:rsidRPr="007B599E">
        <w:rPr>
          <w:rFonts w:ascii="Times New Roman" w:hAnsi="Times New Roman" w:cs="Times New Roman"/>
          <w:sz w:val="28"/>
          <w:szCs w:val="28"/>
        </w:rPr>
        <w:t>7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4" w:name="P1170"/>
      <w:bookmarkEnd w:id="4"/>
      <w:r w:rsidRPr="007B599E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B599E">
        <w:rPr>
          <w:rFonts w:ascii="Times New Roman" w:hAnsi="Times New Roman" w:cs="Times New Roman"/>
          <w:b w:val="0"/>
          <w:sz w:val="28"/>
          <w:szCs w:val="28"/>
        </w:rPr>
        <w:t>ПРОГРАММНЫХ МЕРОПРИЯТИЙ ПРОГРАММЫ</w:t>
      </w:r>
    </w:p>
    <w:p w:rsidR="00AB1FA7" w:rsidRPr="007B599E" w:rsidRDefault="00AB1FA7">
      <w:pPr>
        <w:pStyle w:val="ConsPlusTitle"/>
        <w:jc w:val="center"/>
        <w:rPr>
          <w:rFonts w:ascii="Times New Roman" w:hAnsi="Times New Roman" w:cs="Times New Roman"/>
          <w:b w:val="0"/>
          <w:sz w:val="20"/>
        </w:rPr>
      </w:pPr>
    </w:p>
    <w:tbl>
      <w:tblPr>
        <w:tblStyle w:val="a6"/>
        <w:tblW w:w="16301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66"/>
        <w:gridCol w:w="2394"/>
        <w:gridCol w:w="2794"/>
        <w:gridCol w:w="822"/>
        <w:gridCol w:w="866"/>
        <w:gridCol w:w="766"/>
        <w:gridCol w:w="766"/>
        <w:gridCol w:w="766"/>
        <w:gridCol w:w="766"/>
        <w:gridCol w:w="766"/>
        <w:gridCol w:w="766"/>
        <w:gridCol w:w="766"/>
        <w:gridCol w:w="1171"/>
        <w:gridCol w:w="2126"/>
      </w:tblGrid>
      <w:tr w:rsidR="003075BB" w:rsidRPr="007B599E" w:rsidTr="0033238B">
        <w:tc>
          <w:tcPr>
            <w:tcW w:w="766" w:type="dxa"/>
            <w:vMerge w:val="restart"/>
          </w:tcPr>
          <w:p w:rsidR="007C72C1" w:rsidRPr="007B599E" w:rsidRDefault="007C72C1" w:rsidP="00D06C3D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394" w:type="dxa"/>
            <w:vMerge w:val="restart"/>
          </w:tcPr>
          <w:p w:rsidR="007C72C1" w:rsidRPr="007B599E" w:rsidRDefault="007C72C1" w:rsidP="00D06C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599E">
              <w:rPr>
                <w:rFonts w:ascii="Times New Roman" w:hAnsi="Times New Roman" w:cs="Times New Roman"/>
                <w:b/>
                <w:sz w:val="20"/>
              </w:rPr>
              <w:t>Наименование мероприятия</w:t>
            </w:r>
          </w:p>
        </w:tc>
        <w:tc>
          <w:tcPr>
            <w:tcW w:w="2794" w:type="dxa"/>
            <w:vMerge w:val="restart"/>
          </w:tcPr>
          <w:p w:rsidR="007C72C1" w:rsidRPr="007B599E" w:rsidRDefault="007C72C1" w:rsidP="00D06C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599E">
              <w:rPr>
                <w:rFonts w:ascii="Times New Roman" w:hAnsi="Times New Roman" w:cs="Times New Roman"/>
                <w:b/>
                <w:sz w:val="20"/>
              </w:rPr>
              <w:t>Исполнитель мероприятия</w:t>
            </w:r>
          </w:p>
        </w:tc>
        <w:tc>
          <w:tcPr>
            <w:tcW w:w="822" w:type="dxa"/>
            <w:vMerge w:val="restart"/>
          </w:tcPr>
          <w:p w:rsidR="007C72C1" w:rsidRPr="007B599E" w:rsidRDefault="007C72C1" w:rsidP="00D06C3D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Срок реализации (год)</w:t>
            </w:r>
          </w:p>
        </w:tc>
        <w:tc>
          <w:tcPr>
            <w:tcW w:w="6228" w:type="dxa"/>
            <w:gridSpan w:val="8"/>
          </w:tcPr>
          <w:p w:rsidR="007C72C1" w:rsidRPr="007B599E" w:rsidRDefault="007C72C1" w:rsidP="00D06C3D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Затраты (тыс. рублей)</w:t>
            </w:r>
          </w:p>
        </w:tc>
        <w:tc>
          <w:tcPr>
            <w:tcW w:w="1171" w:type="dxa"/>
            <w:vMerge w:val="restart"/>
          </w:tcPr>
          <w:p w:rsidR="007C72C1" w:rsidRPr="007B599E" w:rsidRDefault="007C72C1" w:rsidP="00D06C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599E">
              <w:rPr>
                <w:rFonts w:ascii="Times New Roman" w:hAnsi="Times New Roman" w:cs="Times New Roman"/>
                <w:b/>
                <w:sz w:val="20"/>
              </w:rPr>
              <w:t>Источник финансирования</w:t>
            </w:r>
          </w:p>
        </w:tc>
        <w:tc>
          <w:tcPr>
            <w:tcW w:w="2126" w:type="dxa"/>
            <w:vMerge w:val="restart"/>
          </w:tcPr>
          <w:p w:rsidR="007C72C1" w:rsidRPr="007B599E" w:rsidRDefault="007C72C1" w:rsidP="00D06C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599E">
              <w:rPr>
                <w:rFonts w:ascii="Times New Roman" w:hAnsi="Times New Roman" w:cs="Times New Roman"/>
                <w:b/>
                <w:sz w:val="20"/>
              </w:rPr>
              <w:t>Ожидаемый результат в количественном измерении</w:t>
            </w:r>
          </w:p>
        </w:tc>
      </w:tr>
      <w:tr w:rsidR="003075BB" w:rsidRPr="007B599E" w:rsidTr="0033238B">
        <w:tc>
          <w:tcPr>
            <w:tcW w:w="766" w:type="dxa"/>
            <w:vMerge/>
          </w:tcPr>
          <w:p w:rsidR="007C72C1" w:rsidRPr="007B599E" w:rsidRDefault="007C72C1" w:rsidP="00D06C3D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4" w:type="dxa"/>
            <w:vMerge/>
          </w:tcPr>
          <w:p w:rsidR="007C72C1" w:rsidRPr="007B599E" w:rsidRDefault="007C72C1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4" w:type="dxa"/>
            <w:vMerge/>
          </w:tcPr>
          <w:p w:rsidR="007C72C1" w:rsidRPr="007B599E" w:rsidRDefault="007C72C1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  <w:vMerge/>
          </w:tcPr>
          <w:p w:rsidR="007C72C1" w:rsidRPr="007B599E" w:rsidRDefault="007C72C1" w:rsidP="00D06C3D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</w:tcPr>
          <w:p w:rsidR="007C72C1" w:rsidRPr="007B599E" w:rsidRDefault="007C72C1" w:rsidP="00D06C3D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66" w:type="dxa"/>
          </w:tcPr>
          <w:p w:rsidR="007C72C1" w:rsidRPr="007B599E" w:rsidRDefault="007C72C1" w:rsidP="00D06C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599E">
              <w:rPr>
                <w:rFonts w:ascii="Times New Roman" w:hAnsi="Times New Roman" w:cs="Times New Roman"/>
                <w:b/>
                <w:sz w:val="20"/>
              </w:rPr>
              <w:t>2021 год</w:t>
            </w:r>
          </w:p>
        </w:tc>
        <w:tc>
          <w:tcPr>
            <w:tcW w:w="766" w:type="dxa"/>
          </w:tcPr>
          <w:p w:rsidR="007C72C1" w:rsidRPr="007B599E" w:rsidRDefault="007C72C1" w:rsidP="00D06C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599E">
              <w:rPr>
                <w:rFonts w:ascii="Times New Roman" w:hAnsi="Times New Roman" w:cs="Times New Roman"/>
                <w:b/>
                <w:sz w:val="20"/>
              </w:rPr>
              <w:t>2022 год</w:t>
            </w:r>
          </w:p>
        </w:tc>
        <w:tc>
          <w:tcPr>
            <w:tcW w:w="766" w:type="dxa"/>
          </w:tcPr>
          <w:p w:rsidR="007C72C1" w:rsidRPr="007B599E" w:rsidRDefault="007C72C1" w:rsidP="00D06C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599E">
              <w:rPr>
                <w:rFonts w:ascii="Times New Roman" w:hAnsi="Times New Roman" w:cs="Times New Roman"/>
                <w:b/>
                <w:sz w:val="20"/>
              </w:rPr>
              <w:t>2023 год</w:t>
            </w:r>
          </w:p>
        </w:tc>
        <w:tc>
          <w:tcPr>
            <w:tcW w:w="766" w:type="dxa"/>
          </w:tcPr>
          <w:p w:rsidR="007C72C1" w:rsidRPr="007B599E" w:rsidRDefault="007C72C1" w:rsidP="00D06C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599E">
              <w:rPr>
                <w:rFonts w:ascii="Times New Roman" w:hAnsi="Times New Roman" w:cs="Times New Roman"/>
                <w:b/>
                <w:sz w:val="20"/>
              </w:rPr>
              <w:t>2024 год</w:t>
            </w:r>
          </w:p>
        </w:tc>
        <w:tc>
          <w:tcPr>
            <w:tcW w:w="766" w:type="dxa"/>
          </w:tcPr>
          <w:p w:rsidR="007C72C1" w:rsidRPr="007B599E" w:rsidRDefault="007C72C1" w:rsidP="00D06C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599E">
              <w:rPr>
                <w:rFonts w:ascii="Times New Roman" w:hAnsi="Times New Roman" w:cs="Times New Roman"/>
                <w:b/>
                <w:sz w:val="20"/>
              </w:rPr>
              <w:t>2025</w:t>
            </w:r>
          </w:p>
          <w:p w:rsidR="007C72C1" w:rsidRPr="007B599E" w:rsidRDefault="007C72C1" w:rsidP="00D06C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599E">
              <w:rPr>
                <w:rFonts w:ascii="Times New Roman" w:hAnsi="Times New Roman" w:cs="Times New Roman"/>
                <w:b/>
                <w:sz w:val="20"/>
              </w:rPr>
              <w:t>год</w:t>
            </w:r>
          </w:p>
        </w:tc>
        <w:tc>
          <w:tcPr>
            <w:tcW w:w="766" w:type="dxa"/>
          </w:tcPr>
          <w:p w:rsidR="007C72C1" w:rsidRPr="007B599E" w:rsidRDefault="007C72C1" w:rsidP="00D06C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599E">
              <w:rPr>
                <w:rFonts w:ascii="Times New Roman" w:hAnsi="Times New Roman" w:cs="Times New Roman"/>
                <w:b/>
                <w:sz w:val="20"/>
              </w:rPr>
              <w:t>2026 год</w:t>
            </w:r>
          </w:p>
        </w:tc>
        <w:tc>
          <w:tcPr>
            <w:tcW w:w="766" w:type="dxa"/>
          </w:tcPr>
          <w:p w:rsidR="007C72C1" w:rsidRPr="007B599E" w:rsidRDefault="007C72C1" w:rsidP="00D06C3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B599E">
              <w:rPr>
                <w:rFonts w:ascii="Times New Roman" w:hAnsi="Times New Roman" w:cs="Times New Roman"/>
                <w:b/>
                <w:sz w:val="20"/>
              </w:rPr>
              <w:t>2027 год</w:t>
            </w:r>
          </w:p>
        </w:tc>
        <w:tc>
          <w:tcPr>
            <w:tcW w:w="1171" w:type="dxa"/>
            <w:vMerge/>
          </w:tcPr>
          <w:p w:rsidR="007C72C1" w:rsidRPr="007B599E" w:rsidRDefault="007C72C1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  <w:vMerge/>
          </w:tcPr>
          <w:p w:rsidR="007C72C1" w:rsidRPr="007B599E" w:rsidRDefault="007C72C1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075BB" w:rsidRPr="007B599E" w:rsidTr="0033238B">
        <w:tc>
          <w:tcPr>
            <w:tcW w:w="766" w:type="dxa"/>
          </w:tcPr>
          <w:p w:rsidR="00D06C3D" w:rsidRPr="007B599E" w:rsidRDefault="00D06C3D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394" w:type="dxa"/>
          </w:tcPr>
          <w:p w:rsidR="00D06C3D" w:rsidRPr="007B599E" w:rsidRDefault="00D06C3D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794" w:type="dxa"/>
          </w:tcPr>
          <w:p w:rsidR="00D06C3D" w:rsidRPr="007B599E" w:rsidRDefault="00D06C3D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822" w:type="dxa"/>
          </w:tcPr>
          <w:p w:rsidR="00D06C3D" w:rsidRPr="007B599E" w:rsidRDefault="00D06C3D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66" w:type="dxa"/>
          </w:tcPr>
          <w:p w:rsidR="00D06C3D" w:rsidRPr="007B599E" w:rsidRDefault="00D06C3D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766" w:type="dxa"/>
          </w:tcPr>
          <w:p w:rsidR="00D06C3D" w:rsidRPr="007B599E" w:rsidRDefault="00D06C3D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766" w:type="dxa"/>
          </w:tcPr>
          <w:p w:rsidR="00D06C3D" w:rsidRPr="007B599E" w:rsidRDefault="00D06C3D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66" w:type="dxa"/>
          </w:tcPr>
          <w:p w:rsidR="00D06C3D" w:rsidRPr="007B599E" w:rsidRDefault="00D06C3D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66" w:type="dxa"/>
          </w:tcPr>
          <w:p w:rsidR="00D06C3D" w:rsidRPr="007B599E" w:rsidRDefault="00D06C3D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66" w:type="dxa"/>
          </w:tcPr>
          <w:p w:rsidR="00D06C3D" w:rsidRPr="007B599E" w:rsidRDefault="00D06C3D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66" w:type="dxa"/>
          </w:tcPr>
          <w:p w:rsidR="00D06C3D" w:rsidRPr="007B599E" w:rsidRDefault="00D06C3D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66" w:type="dxa"/>
          </w:tcPr>
          <w:p w:rsidR="00D06C3D" w:rsidRPr="007B599E" w:rsidRDefault="00D06C3D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71" w:type="dxa"/>
          </w:tcPr>
          <w:p w:rsidR="00D06C3D" w:rsidRPr="007B599E" w:rsidRDefault="00D06C3D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126" w:type="dxa"/>
          </w:tcPr>
          <w:p w:rsidR="00D06C3D" w:rsidRPr="007B599E" w:rsidRDefault="00D06C3D" w:rsidP="00D06C3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5625C9" w:rsidRPr="007B599E" w:rsidTr="0033238B"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2394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4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65870,0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9410,0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9410,0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9410,0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9410,0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9410,0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9410,0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9410,0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5C9" w:rsidRPr="007B599E" w:rsidTr="0033238B">
        <w:tc>
          <w:tcPr>
            <w:tcW w:w="16301" w:type="dxa"/>
            <w:gridSpan w:val="14"/>
          </w:tcPr>
          <w:p w:rsidR="005625C9" w:rsidRPr="007B599E" w:rsidRDefault="005625C9" w:rsidP="005625C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Основное мероприятие: обеспечение беспрепятственного доступа к приоритетным объектам и услугам в приоритетных сферах жизнедеятельности инвалидов и других МГН в области</w:t>
            </w:r>
          </w:p>
        </w:tc>
      </w:tr>
      <w:tr w:rsidR="005625C9" w:rsidRPr="007B599E" w:rsidTr="0033238B">
        <w:tc>
          <w:tcPr>
            <w:tcW w:w="16301" w:type="dxa"/>
            <w:gridSpan w:val="14"/>
          </w:tcPr>
          <w:p w:rsidR="005625C9" w:rsidRPr="007B599E" w:rsidRDefault="005625C9" w:rsidP="005625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1. Совершенствование нормативной правовой и организационной основ формирования доступной среды жизнедеятельности для инвалидов и других МГН в области</w:t>
            </w:r>
          </w:p>
        </w:tc>
      </w:tr>
      <w:tr w:rsidR="005625C9" w:rsidRPr="007B599E" w:rsidTr="0033238B"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1.1</w:t>
            </w:r>
          </w:p>
        </w:tc>
        <w:tc>
          <w:tcPr>
            <w:tcW w:w="23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Обновление карт и паспортов доступности социально значимых объектов для инвалидов и других МГН</w:t>
            </w:r>
          </w:p>
        </w:tc>
        <w:tc>
          <w:tcPr>
            <w:tcW w:w="27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</w:t>
            </w:r>
          </w:p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области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 xml:space="preserve">2021 – </w:t>
            </w:r>
          </w:p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2027</w:t>
            </w:r>
          </w:p>
        </w:tc>
        <w:tc>
          <w:tcPr>
            <w:tcW w:w="8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Объективная оценка и систематизация информации о 20 социально значимых объектах в год для разработки мер, обеспечивающих их доступность</w:t>
            </w:r>
          </w:p>
        </w:tc>
      </w:tr>
      <w:tr w:rsidR="005625C9" w:rsidRPr="007B599E" w:rsidTr="0033238B"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1.2</w:t>
            </w:r>
          </w:p>
        </w:tc>
        <w:tc>
          <w:tcPr>
            <w:tcW w:w="23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Реализация Плана мероприятий по реализации на территории Еврейской автономной области Конвенции ООН о правах инвалидов, включая проведение мониторинга соответствия нормативных правовых актов основным </w:t>
            </w: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положениям Конвенции ООН о правах инвалидов (за счет текущего финансирования)</w:t>
            </w:r>
          </w:p>
        </w:tc>
        <w:tc>
          <w:tcPr>
            <w:tcW w:w="27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социальной защиты населения правительства </w:t>
            </w:r>
          </w:p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области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2021 – </w:t>
            </w:r>
          </w:p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2027</w:t>
            </w:r>
          </w:p>
        </w:tc>
        <w:tc>
          <w:tcPr>
            <w:tcW w:w="8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Совершенствование нормативной правовой базы в сфере проведения паспортизации и классификации объектов социальной инфраструктуры и услуг на территории области</w:t>
            </w:r>
          </w:p>
        </w:tc>
      </w:tr>
      <w:tr w:rsidR="005625C9" w:rsidRPr="007B599E" w:rsidTr="0033238B">
        <w:tc>
          <w:tcPr>
            <w:tcW w:w="16301" w:type="dxa"/>
            <w:gridSpan w:val="14"/>
          </w:tcPr>
          <w:p w:rsidR="005625C9" w:rsidRPr="007B599E" w:rsidRDefault="005625C9" w:rsidP="005625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2. Повышение уровня доступности приоритетных объектов и услуг в приоритетных сферах жизнедеятельности инвалидов и других МГН</w:t>
            </w:r>
          </w:p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в области</w:t>
            </w:r>
          </w:p>
        </w:tc>
      </w:tr>
      <w:tr w:rsidR="005625C9" w:rsidRPr="007B599E" w:rsidTr="0033238B">
        <w:tc>
          <w:tcPr>
            <w:tcW w:w="16301" w:type="dxa"/>
            <w:gridSpan w:val="14"/>
          </w:tcPr>
          <w:p w:rsidR="005625C9" w:rsidRPr="007B599E" w:rsidRDefault="005625C9" w:rsidP="005625C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2.1. Адаптация приоритетных объектов социальной, инженерной и транспортной инфраструктур для беспрепятственного доступа инвалидов и других МГН</w:t>
            </w:r>
          </w:p>
        </w:tc>
      </w:tr>
      <w:tr w:rsidR="005625C9" w:rsidRPr="007B599E" w:rsidTr="0033238B">
        <w:tc>
          <w:tcPr>
            <w:tcW w:w="16301" w:type="dxa"/>
            <w:gridSpan w:val="14"/>
          </w:tcPr>
          <w:p w:rsidR="005625C9" w:rsidRPr="007B599E" w:rsidRDefault="005625C9" w:rsidP="005625C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2.1.1. Приспособление входных групп, лестниц, пандусных съездов, санитарно-гигиенических помещений, </w:t>
            </w:r>
            <w:r w:rsidR="00681BA5" w:rsidRPr="007B599E">
              <w:rPr>
                <w:rFonts w:ascii="Times New Roman" w:hAnsi="Times New Roman" w:cs="Times New Roman"/>
                <w:sz w:val="20"/>
              </w:rPr>
              <w:t xml:space="preserve">путей следования, </w:t>
            </w:r>
            <w:r w:rsidRPr="007B599E">
              <w:rPr>
                <w:rFonts w:ascii="Times New Roman" w:hAnsi="Times New Roman" w:cs="Times New Roman"/>
                <w:sz w:val="20"/>
              </w:rPr>
              <w:t>специализированных табло, указателей движения визуальных и тактильных, в том числе создание условий для доступа в них инвалидов по слуху, по зрению и других МГН в области:</w:t>
            </w:r>
          </w:p>
        </w:tc>
      </w:tr>
      <w:tr w:rsidR="005625C9" w:rsidRPr="007B599E" w:rsidTr="0033238B">
        <w:tc>
          <w:tcPr>
            <w:tcW w:w="766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2.1.1.1</w:t>
            </w:r>
          </w:p>
        </w:tc>
        <w:tc>
          <w:tcPr>
            <w:tcW w:w="23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В учреждениях социального обслуживания</w:t>
            </w:r>
          </w:p>
        </w:tc>
        <w:tc>
          <w:tcPr>
            <w:tcW w:w="27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</w:t>
            </w:r>
            <w:r w:rsidR="00FF2302" w:rsidRPr="007B599E">
              <w:rPr>
                <w:rFonts w:ascii="Times New Roman" w:hAnsi="Times New Roman" w:cs="Times New Roman"/>
                <w:sz w:val="20"/>
              </w:rPr>
              <w:t>аселения правительства области,</w:t>
            </w:r>
            <w:r w:rsidRPr="007B599E">
              <w:rPr>
                <w:rFonts w:ascii="Times New Roman" w:hAnsi="Times New Roman" w:cs="Times New Roman"/>
                <w:sz w:val="20"/>
              </w:rPr>
              <w:t xml:space="preserve"> областное государственное бюджетное учреждение социального обслуживания </w:t>
            </w:r>
            <w:r w:rsidR="00FF2302" w:rsidRPr="007B599E">
              <w:rPr>
                <w:rFonts w:ascii="Times New Roman" w:hAnsi="Times New Roman" w:cs="Times New Roman"/>
                <w:sz w:val="20"/>
              </w:rPr>
              <w:t>«</w:t>
            </w:r>
            <w:r w:rsidRPr="007B599E">
              <w:rPr>
                <w:rFonts w:ascii="Times New Roman" w:hAnsi="Times New Roman" w:cs="Times New Roman"/>
                <w:sz w:val="20"/>
              </w:rPr>
              <w:t>Социально-реабилитационный центр для несовершеннолетних</w:t>
            </w:r>
            <w:r w:rsidR="00FF2302" w:rsidRPr="007B599E">
              <w:rPr>
                <w:rFonts w:ascii="Times New Roman" w:hAnsi="Times New Roman" w:cs="Times New Roman"/>
                <w:sz w:val="20"/>
              </w:rPr>
              <w:t>»</w:t>
            </w:r>
            <w:r w:rsidRPr="007B599E">
              <w:rPr>
                <w:rFonts w:ascii="Times New Roman" w:hAnsi="Times New Roman" w:cs="Times New Roman"/>
                <w:sz w:val="20"/>
              </w:rPr>
              <w:t>,</w:t>
            </w:r>
          </w:p>
          <w:p w:rsidR="00FF2302" w:rsidRPr="007B599E" w:rsidRDefault="005625C9" w:rsidP="00FF230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областное государственное бюджетное учреждение </w:t>
            </w:r>
            <w:r w:rsidR="00FF2302" w:rsidRPr="007B599E">
              <w:rPr>
                <w:rFonts w:ascii="Times New Roman" w:hAnsi="Times New Roman" w:cs="Times New Roman"/>
                <w:sz w:val="20"/>
              </w:rPr>
              <w:t>«Хинганский</w:t>
            </w:r>
            <w:r w:rsidRPr="007B599E">
              <w:rPr>
                <w:rFonts w:ascii="Times New Roman" w:hAnsi="Times New Roman" w:cs="Times New Roman"/>
                <w:sz w:val="20"/>
              </w:rPr>
              <w:t xml:space="preserve"> дом-интернат для престарелых и инвалидов</w:t>
            </w:r>
            <w:r w:rsidR="00FF2302" w:rsidRPr="007B599E">
              <w:rPr>
                <w:rFonts w:ascii="Times New Roman" w:hAnsi="Times New Roman" w:cs="Times New Roman"/>
                <w:sz w:val="20"/>
              </w:rPr>
              <w:t>»</w:t>
            </w:r>
            <w:r w:rsidRPr="007B599E">
              <w:rPr>
                <w:rFonts w:ascii="Times New Roman" w:hAnsi="Times New Roman" w:cs="Times New Roman"/>
                <w:sz w:val="20"/>
              </w:rPr>
              <w:t xml:space="preserve">, областное государственное </w:t>
            </w:r>
            <w:r w:rsidR="00FF2302" w:rsidRPr="007B599E">
              <w:rPr>
                <w:rFonts w:ascii="Times New Roman" w:hAnsi="Times New Roman" w:cs="Times New Roman"/>
                <w:sz w:val="20"/>
              </w:rPr>
              <w:t xml:space="preserve">образовательное </w:t>
            </w:r>
            <w:r w:rsidRPr="007B599E">
              <w:rPr>
                <w:rFonts w:ascii="Times New Roman" w:hAnsi="Times New Roman" w:cs="Times New Roman"/>
                <w:sz w:val="20"/>
              </w:rPr>
              <w:t xml:space="preserve">бюджетное учреждение </w:t>
            </w:r>
            <w:r w:rsidR="008F7665" w:rsidRPr="007B599E">
              <w:rPr>
                <w:rFonts w:ascii="Times New Roman" w:hAnsi="Times New Roman" w:cs="Times New Roman"/>
                <w:sz w:val="20"/>
              </w:rPr>
              <w:t>«Для детей-сирот и детей, оставшихся без попечения родителей (Детский дом № 2)»</w:t>
            </w:r>
          </w:p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2021 – </w:t>
            </w:r>
          </w:p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2027</w:t>
            </w:r>
          </w:p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</w:tcPr>
          <w:p w:rsidR="005625C9" w:rsidRPr="007B599E" w:rsidRDefault="004D79E2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7</w:t>
            </w:r>
            <w:r w:rsidR="005625C9" w:rsidRPr="007B599E">
              <w:rPr>
                <w:rFonts w:ascii="Times New Roman" w:hAnsi="Times New Roman" w:cs="Times New Roman"/>
                <w:sz w:val="20"/>
              </w:rPr>
              <w:t>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4D79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</w:t>
            </w:r>
            <w:r w:rsidR="004D79E2" w:rsidRPr="007B599E">
              <w:rPr>
                <w:rFonts w:ascii="Times New Roman" w:hAnsi="Times New Roman" w:cs="Times New Roman"/>
                <w:sz w:val="20"/>
              </w:rPr>
              <w:t>0</w:t>
            </w:r>
            <w:r w:rsidR="00E71EEA" w:rsidRPr="007B599E">
              <w:rPr>
                <w:rFonts w:ascii="Times New Roman" w:hAnsi="Times New Roman" w:cs="Times New Roman"/>
                <w:sz w:val="20"/>
              </w:rPr>
              <w:t>0</w:t>
            </w:r>
            <w:r w:rsidRPr="007B599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625C9" w:rsidP="004D79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</w:t>
            </w:r>
            <w:r w:rsidR="004D79E2" w:rsidRPr="007B599E">
              <w:rPr>
                <w:rFonts w:ascii="Times New Roman" w:hAnsi="Times New Roman" w:cs="Times New Roman"/>
                <w:sz w:val="20"/>
              </w:rPr>
              <w:t>0</w:t>
            </w:r>
            <w:r w:rsidRPr="007B599E">
              <w:rPr>
                <w:rFonts w:ascii="Times New Roman" w:hAnsi="Times New Roman" w:cs="Times New Roman"/>
                <w:sz w:val="20"/>
              </w:rPr>
              <w:t>00,0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  <w:vMerge w:val="restart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год,</w:t>
            </w:r>
          </w:p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в 2021 году - не менее 2 объектов,</w:t>
            </w:r>
          </w:p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в 2022 году - не менее 2 объектов;</w:t>
            </w:r>
          </w:p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в 2023 году - не менее 2 объектов;</w:t>
            </w:r>
          </w:p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в 2024 году - не менее 1 объекта;</w:t>
            </w:r>
          </w:p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в 2025 году - не менее 1 объекта,</w:t>
            </w:r>
          </w:p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в 2026 году - не менее 1 объекта,</w:t>
            </w:r>
          </w:p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в 2027 году - не менее 1 объекта.</w:t>
            </w:r>
          </w:p>
        </w:tc>
      </w:tr>
      <w:tr w:rsidR="005625C9" w:rsidRPr="007B599E" w:rsidTr="0033238B">
        <w:tc>
          <w:tcPr>
            <w:tcW w:w="766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5C9" w:rsidRPr="007B599E" w:rsidTr="0033238B">
        <w:tc>
          <w:tcPr>
            <w:tcW w:w="766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2.1.1.2</w:t>
            </w:r>
          </w:p>
        </w:tc>
        <w:tc>
          <w:tcPr>
            <w:tcW w:w="23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В учреждениях здравоохранения</w:t>
            </w:r>
          </w:p>
        </w:tc>
        <w:tc>
          <w:tcPr>
            <w:tcW w:w="2794" w:type="dxa"/>
            <w:vMerge w:val="restart"/>
          </w:tcPr>
          <w:p w:rsidR="005625C9" w:rsidRPr="007B599E" w:rsidRDefault="005625C9" w:rsidP="00A431E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Управление здравоохранения правительства области,</w:t>
            </w:r>
            <w:r w:rsidR="00A431EF" w:rsidRPr="007B599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B599E">
              <w:rPr>
                <w:rFonts w:ascii="Times New Roman" w:hAnsi="Times New Roman" w:cs="Times New Roman"/>
                <w:sz w:val="20"/>
              </w:rPr>
              <w:t>областное государственное бюджетное учреждение здравоохранения "</w:t>
            </w:r>
            <w:proofErr w:type="spellStart"/>
            <w:r w:rsidRPr="007B599E">
              <w:rPr>
                <w:rFonts w:ascii="Times New Roman" w:hAnsi="Times New Roman" w:cs="Times New Roman"/>
                <w:sz w:val="20"/>
              </w:rPr>
              <w:t>Валдгеймская</w:t>
            </w:r>
            <w:proofErr w:type="spellEnd"/>
            <w:r w:rsidRPr="007B599E">
              <w:rPr>
                <w:rFonts w:ascii="Times New Roman" w:hAnsi="Times New Roman" w:cs="Times New Roman"/>
                <w:sz w:val="20"/>
              </w:rPr>
              <w:t xml:space="preserve"> центральная районная больница", </w:t>
            </w: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областное государственное бюджетное учреждение здравоохранения "Областная больница"</w:t>
            </w:r>
            <w:r w:rsidR="00A431EF" w:rsidRPr="007B599E">
              <w:rPr>
                <w:rFonts w:ascii="Times New Roman" w:hAnsi="Times New Roman" w:cs="Times New Roman"/>
                <w:sz w:val="20"/>
              </w:rPr>
              <w:t>, областное государственное бюджетное учреждение здравоохранения «Ленинская центральная районная больница», областное государственное бюджетное учреждение здравоохранения «Октябрьская центральная районная больница»</w:t>
            </w:r>
          </w:p>
        </w:tc>
        <w:tc>
          <w:tcPr>
            <w:tcW w:w="822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 xml:space="preserve">2021 – </w:t>
            </w:r>
          </w:p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2027</w:t>
            </w:r>
          </w:p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</w:tcPr>
          <w:p w:rsidR="005625C9" w:rsidRPr="007B599E" w:rsidRDefault="005625C9" w:rsidP="004D79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7</w:t>
            </w:r>
            <w:r w:rsidR="004D79E2" w:rsidRPr="007B599E">
              <w:rPr>
                <w:rFonts w:ascii="Times New Roman" w:hAnsi="Times New Roman" w:cs="Times New Roman"/>
                <w:sz w:val="20"/>
              </w:rPr>
              <w:t>00</w:t>
            </w:r>
            <w:r w:rsidRPr="007B599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4D79E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</w:t>
            </w:r>
            <w:r w:rsidR="004D79E2" w:rsidRPr="007B599E">
              <w:rPr>
                <w:rFonts w:ascii="Times New Roman" w:hAnsi="Times New Roman" w:cs="Times New Roman"/>
                <w:sz w:val="20"/>
              </w:rPr>
              <w:t>00</w:t>
            </w:r>
            <w:r w:rsidRPr="007B599E">
              <w:rPr>
                <w:rFonts w:ascii="Times New Roman" w:hAnsi="Times New Roman" w:cs="Times New Roman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  <w:vMerge w:val="restart"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 xml:space="preserve">Повышение физической доступности для инвалидов с нарушениями опорно-двигательного аппарата, и инвалидов </w:t>
            </w:r>
            <w:r w:rsidRPr="007B599E">
              <w:rPr>
                <w:rFonts w:ascii="Times New Roman" w:hAnsi="Times New Roman" w:cs="Times New Roman"/>
                <w:b w:val="0"/>
                <w:sz w:val="20"/>
              </w:rPr>
              <w:lastRenderedPageBreak/>
              <w:t>по слуху, и других МГН не менее 1 объекта в год,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2021 году - не менее 2 объектов,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2022 году - не менее 2 объектов;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2023 году - не менее 2 объектов;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2024 году - не менее 1 объекта;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2025 году - не менее 1 объекта,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2026 году - не менее 1 объекта,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2027 году - не менее 1 объекта.</w:t>
            </w:r>
          </w:p>
        </w:tc>
      </w:tr>
      <w:tr w:rsidR="005625C9" w:rsidRPr="007B599E" w:rsidTr="0033238B">
        <w:tc>
          <w:tcPr>
            <w:tcW w:w="766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5625C9" w:rsidRPr="007B599E" w:rsidTr="0033238B">
        <w:tc>
          <w:tcPr>
            <w:tcW w:w="766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2.1.1.3</w:t>
            </w:r>
          </w:p>
        </w:tc>
        <w:tc>
          <w:tcPr>
            <w:tcW w:w="23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Создание в дошкольных образовательных, общеобразовательных организациях, организациях дополнительного образования детей (в том числе в организациях, осуществляющих образовательную деятельность по адаптированным основным общеобразовательным программам) условий для получения детьми-инвалидами качественного образования на территории Еврейской автономной области</w:t>
            </w:r>
          </w:p>
        </w:tc>
        <w:tc>
          <w:tcPr>
            <w:tcW w:w="27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образования области</w:t>
            </w:r>
          </w:p>
        </w:tc>
        <w:tc>
          <w:tcPr>
            <w:tcW w:w="822" w:type="dxa"/>
            <w:vMerge w:val="restart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700,0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  <w:vMerge w:val="restart"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</w:t>
            </w:r>
          </w:p>
        </w:tc>
      </w:tr>
      <w:tr w:rsidR="005625C9" w:rsidRPr="007B599E" w:rsidTr="0033238B">
        <w:tc>
          <w:tcPr>
            <w:tcW w:w="766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625C9" w:rsidRPr="007B599E" w:rsidTr="0033238B">
        <w:tc>
          <w:tcPr>
            <w:tcW w:w="766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2.1.1.4</w:t>
            </w:r>
          </w:p>
        </w:tc>
        <w:tc>
          <w:tcPr>
            <w:tcW w:w="23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В учреждениях культуры</w:t>
            </w:r>
          </w:p>
        </w:tc>
        <w:tc>
          <w:tcPr>
            <w:tcW w:w="27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Управление культуры правительства области,</w:t>
            </w:r>
          </w:p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областное государственное образовательное учреждение среднего профессионального образования "Биробиджанский областной колледж культуры", областное государственное бюджетное учреждение культуры "Биробиджанская областная универсальная научная библиотека им. Шолом-Алейхема",</w:t>
            </w:r>
          </w:p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областное государственное бюджетное учреждение культуры "Областной краеведческий музей".</w:t>
            </w:r>
          </w:p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 xml:space="preserve">2021 – </w:t>
            </w:r>
          </w:p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2027</w:t>
            </w:r>
          </w:p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7000,0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  <w:vMerge w:val="restart"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 xml:space="preserve">Повышение физической </w:t>
            </w:r>
            <w:r w:rsidRPr="007B599E">
              <w:rPr>
                <w:rFonts w:ascii="Times New Roman" w:hAnsi="Times New Roman" w:cs="Times New Roman"/>
                <w:b w:val="0"/>
                <w:sz w:val="20"/>
              </w:rPr>
              <w:lastRenderedPageBreak/>
              <w:t>доступности для инвалидов с нарушениями опорно-двигательного аппарата, и инвалидов по слуху, и других МГН не менее 1 объекта в год,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2021 году - не менее 2 объектов,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2022 году - не менее 2 объектов;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2023 году - не менее 2 объектов;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2024 году - не менее 1 объекта;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2025 году - не менее 1 объекта,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2026 году - не менее 1 объекта,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2027 году - не менее 1 объекта.</w:t>
            </w:r>
          </w:p>
        </w:tc>
      </w:tr>
      <w:tr w:rsidR="005625C9" w:rsidRPr="007B599E" w:rsidTr="0033238B">
        <w:tc>
          <w:tcPr>
            <w:tcW w:w="766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625C9" w:rsidRPr="007B599E" w:rsidTr="0033238B">
        <w:tc>
          <w:tcPr>
            <w:tcW w:w="766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2.1.1.5</w:t>
            </w:r>
          </w:p>
        </w:tc>
        <w:tc>
          <w:tcPr>
            <w:tcW w:w="23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В учреждениях занятости населения</w:t>
            </w:r>
          </w:p>
        </w:tc>
        <w:tc>
          <w:tcPr>
            <w:tcW w:w="27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Управление трудовой занятости населения правительства области, областное государственное казенное учреждение "Центр занятости населения города Биробиджана"</w:t>
            </w:r>
            <w:r w:rsidR="007D2EBE" w:rsidRPr="007B599E">
              <w:rPr>
                <w:rFonts w:ascii="Times New Roman" w:hAnsi="Times New Roman" w:cs="Times New Roman"/>
                <w:sz w:val="20"/>
              </w:rPr>
              <w:t>,</w:t>
            </w:r>
            <w:r w:rsidRPr="007B599E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областное государственное казенное учреждение "Центр занятости населения Смидовичского района"</w:t>
            </w:r>
          </w:p>
        </w:tc>
        <w:tc>
          <w:tcPr>
            <w:tcW w:w="822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2021 – </w:t>
            </w:r>
          </w:p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2027</w:t>
            </w:r>
          </w:p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7000,0</w:t>
            </w:r>
          </w:p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</w:t>
            </w:r>
            <w:r w:rsidR="0040194C" w:rsidRPr="007B599E">
              <w:rPr>
                <w:rFonts w:ascii="Times New Roman" w:hAnsi="Times New Roman" w:cs="Times New Roman"/>
                <w:sz w:val="20"/>
              </w:rPr>
              <w:t>0</w:t>
            </w:r>
            <w:r w:rsidRPr="007B599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  <w:vMerge w:val="restart"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год,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2021 году - не менее 2 объектов,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2022 году - не менее 2 объектов;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2023 году - не менее 2 объектов;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2024 году - не менее 1 объекта;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lastRenderedPageBreak/>
              <w:t>в 2025 году - не менее 1 объекта,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2026 году - не менее 1 объекта,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2027 году - не менее 1 объекта.</w:t>
            </w:r>
          </w:p>
        </w:tc>
      </w:tr>
      <w:tr w:rsidR="005625C9" w:rsidRPr="007B599E" w:rsidTr="0033238B">
        <w:tc>
          <w:tcPr>
            <w:tcW w:w="766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625C9" w:rsidRPr="007B599E" w:rsidTr="0033238B">
        <w:tc>
          <w:tcPr>
            <w:tcW w:w="766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2.1.1.6</w:t>
            </w:r>
          </w:p>
        </w:tc>
        <w:tc>
          <w:tcPr>
            <w:tcW w:w="23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В учреждениях физической культуры и спорта</w:t>
            </w:r>
          </w:p>
        </w:tc>
        <w:tc>
          <w:tcPr>
            <w:tcW w:w="27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Комитет по физической культуре и спорту правительства области, </w:t>
            </w:r>
          </w:p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областное государственное бюджетное учреждение "Спортивная школа олимпийского резерва Еврейской автономной области"</w:t>
            </w:r>
            <w:r w:rsidR="005F5858" w:rsidRPr="007B599E">
              <w:rPr>
                <w:rFonts w:ascii="Times New Roman" w:hAnsi="Times New Roman" w:cs="Times New Roman"/>
                <w:sz w:val="20"/>
              </w:rPr>
              <w:t xml:space="preserve"> (каток «Победа»)</w:t>
            </w:r>
          </w:p>
        </w:tc>
        <w:tc>
          <w:tcPr>
            <w:tcW w:w="822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2021 – </w:t>
            </w:r>
          </w:p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2027</w:t>
            </w:r>
          </w:p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66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7000,0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1000,0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  <w:vMerge w:val="restart"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год,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2021 году - не менее 1 объекта,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2022 году - не менее 1 объекта;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2023 году - не менее 1 объекта;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2024 году - не менее 1 объекта;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2025 году - не менее 1 объекта,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2026 году - не менее 1 объекта,</w:t>
            </w:r>
          </w:p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в 2027 году - не менее 1 объекта.</w:t>
            </w:r>
          </w:p>
        </w:tc>
      </w:tr>
      <w:tr w:rsidR="005625C9" w:rsidRPr="007B599E" w:rsidTr="0033238B">
        <w:tc>
          <w:tcPr>
            <w:tcW w:w="766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66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625C9" w:rsidRPr="007B599E" w:rsidTr="0033238B">
        <w:tc>
          <w:tcPr>
            <w:tcW w:w="766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2.1.1.7</w:t>
            </w:r>
          </w:p>
        </w:tc>
        <w:tc>
          <w:tcPr>
            <w:tcW w:w="23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599E">
              <w:rPr>
                <w:rFonts w:ascii="Times New Roman" w:hAnsi="Times New Roman" w:cs="Times New Roman"/>
                <w:sz w:val="20"/>
              </w:rPr>
              <w:t>Монопрофильные</w:t>
            </w:r>
            <w:proofErr w:type="spellEnd"/>
            <w:r w:rsidRPr="007B599E">
              <w:rPr>
                <w:rFonts w:ascii="Times New Roman" w:hAnsi="Times New Roman" w:cs="Times New Roman"/>
                <w:sz w:val="20"/>
              </w:rPr>
              <w:t xml:space="preserve"> муниципальные образования Еврейской автономной области</w:t>
            </w:r>
          </w:p>
        </w:tc>
        <w:tc>
          <w:tcPr>
            <w:tcW w:w="27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области</w:t>
            </w:r>
          </w:p>
        </w:tc>
        <w:tc>
          <w:tcPr>
            <w:tcW w:w="822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2021 – </w:t>
            </w:r>
          </w:p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2027</w:t>
            </w:r>
          </w:p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66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1400,0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  <w:vMerge w:val="restart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Повышение физической доступности для инвалидов с нарушениями опорно-двигательного аппарата, и инвалидов по слуху, и других МГН не менее 1 объекта в год</w:t>
            </w:r>
          </w:p>
        </w:tc>
      </w:tr>
      <w:tr w:rsidR="005625C9" w:rsidRPr="007B599E" w:rsidTr="0033238B">
        <w:tc>
          <w:tcPr>
            <w:tcW w:w="766" w:type="dxa"/>
            <w:vMerge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4" w:type="dxa"/>
            <w:vMerge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4" w:type="dxa"/>
            <w:vMerge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66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625C9" w:rsidRPr="007B599E" w:rsidTr="0033238B">
        <w:tc>
          <w:tcPr>
            <w:tcW w:w="766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2.1.2</w:t>
            </w:r>
          </w:p>
        </w:tc>
        <w:tc>
          <w:tcPr>
            <w:tcW w:w="23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Оборудование звуковыми информаторами кабинетов врачей-специалистов областных государственных учреждений здравоохранения для доступа в них слабовидящих граждан и инвалидов по зрению</w:t>
            </w:r>
          </w:p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Управление здравоохранения правительства области, областное государственное бюджетное учреждение здравоохранения "Областная больница"</w:t>
            </w:r>
          </w:p>
        </w:tc>
        <w:tc>
          <w:tcPr>
            <w:tcW w:w="822" w:type="dxa"/>
            <w:vMerge w:val="restart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  <w:vMerge w:val="restart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700,0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  <w:vMerge w:val="restart"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Обеспечение доступности учреждений здравоохранения посредством оборудования голосовыми информаторами не менее 2 кабинетов в год</w:t>
            </w:r>
          </w:p>
        </w:tc>
      </w:tr>
      <w:tr w:rsidR="005625C9" w:rsidRPr="007B599E" w:rsidTr="0033238B">
        <w:tc>
          <w:tcPr>
            <w:tcW w:w="766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66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625C9" w:rsidRPr="007B599E" w:rsidTr="0033238B">
        <w:tc>
          <w:tcPr>
            <w:tcW w:w="766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2.1.3</w:t>
            </w:r>
          </w:p>
        </w:tc>
        <w:tc>
          <w:tcPr>
            <w:tcW w:w="23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Оборудование внутригородского автомобильного транспорта звуковыми и световыми устройствами для инвалидов по слуху, инвалидов по зрению</w:t>
            </w:r>
          </w:p>
        </w:tc>
        <w:tc>
          <w:tcPr>
            <w:tcW w:w="27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822" w:type="dxa"/>
            <w:vMerge w:val="restart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  <w:vMerge w:val="restart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7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  <w:vMerge w:val="restart"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Оборудование не менее трех единиц автотранспорта для обеспечения доступности транспортных услуг для граждан с инвалидностью</w:t>
            </w:r>
          </w:p>
        </w:tc>
      </w:tr>
      <w:tr w:rsidR="005625C9" w:rsidRPr="007B599E" w:rsidTr="0033238B">
        <w:tc>
          <w:tcPr>
            <w:tcW w:w="766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94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vMerge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66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625C9" w:rsidRPr="007B599E" w:rsidTr="0033238B">
        <w:tc>
          <w:tcPr>
            <w:tcW w:w="766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2.1.4</w:t>
            </w:r>
          </w:p>
        </w:tc>
        <w:tc>
          <w:tcPr>
            <w:tcW w:w="23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Приобретение звуковых информаторов для слабовидящих граждан и инвалидов по зрению</w:t>
            </w:r>
          </w:p>
        </w:tc>
        <w:tc>
          <w:tcPr>
            <w:tcW w:w="27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области</w:t>
            </w:r>
          </w:p>
        </w:tc>
        <w:tc>
          <w:tcPr>
            <w:tcW w:w="822" w:type="dxa"/>
            <w:vMerge w:val="restart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  <w:vMerge w:val="restart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350,0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  <w:vMerge w:val="restart"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Приобретение не менее 3 звуковых информаторов для слабовидящих граждан и инвалидов по зрению</w:t>
            </w:r>
          </w:p>
        </w:tc>
      </w:tr>
      <w:tr w:rsidR="005625C9" w:rsidRPr="007B599E" w:rsidTr="0033238B">
        <w:tc>
          <w:tcPr>
            <w:tcW w:w="766" w:type="dxa"/>
            <w:vMerge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4" w:type="dxa"/>
            <w:vMerge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4" w:type="dxa"/>
            <w:vMerge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66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625C9" w:rsidRPr="007B599E" w:rsidTr="0033238B">
        <w:tc>
          <w:tcPr>
            <w:tcW w:w="766" w:type="dxa"/>
            <w:vMerge w:val="restart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2.1.5</w:t>
            </w:r>
          </w:p>
        </w:tc>
        <w:tc>
          <w:tcPr>
            <w:tcW w:w="23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Предоставление услуг службой "Социальное такси"</w:t>
            </w:r>
          </w:p>
        </w:tc>
        <w:tc>
          <w:tcPr>
            <w:tcW w:w="2794" w:type="dxa"/>
            <w:vMerge w:val="restart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области, областное государственное бюджетное учреждение "Комплексный центр социального обслуживания Еврейской автономной области"</w:t>
            </w:r>
          </w:p>
        </w:tc>
        <w:tc>
          <w:tcPr>
            <w:tcW w:w="822" w:type="dxa"/>
            <w:vMerge w:val="restart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  <w:vMerge w:val="restart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35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  <w:vMerge w:val="restart"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Повышение качества предоставления не менее 1500 транспортных услуг ежегодно инвалидам с заболеваниями опорно-двигательного аппарата для доступа к социально значимым объектам</w:t>
            </w:r>
          </w:p>
        </w:tc>
      </w:tr>
      <w:tr w:rsidR="005625C9" w:rsidRPr="007B599E" w:rsidTr="0033238B">
        <w:tc>
          <w:tcPr>
            <w:tcW w:w="766" w:type="dxa"/>
            <w:vMerge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4" w:type="dxa"/>
            <w:vMerge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94" w:type="dxa"/>
            <w:vMerge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22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66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Федеральный бюджет</w:t>
            </w:r>
          </w:p>
        </w:tc>
        <w:tc>
          <w:tcPr>
            <w:tcW w:w="2126" w:type="dxa"/>
            <w:vMerge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</w:tr>
      <w:tr w:rsidR="005625C9" w:rsidRPr="007B599E" w:rsidTr="0033238B"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2.1.6</w:t>
            </w:r>
          </w:p>
        </w:tc>
        <w:tc>
          <w:tcPr>
            <w:tcW w:w="23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Оснащение кинотеатров необходимым оборудованием для </w:t>
            </w: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 xml:space="preserve">осуществления кинопоказов с подготовленным </w:t>
            </w:r>
            <w:proofErr w:type="spellStart"/>
            <w:r w:rsidRPr="007B599E">
              <w:rPr>
                <w:rFonts w:ascii="Times New Roman" w:hAnsi="Times New Roman" w:cs="Times New Roman"/>
                <w:sz w:val="20"/>
              </w:rPr>
              <w:t>субтитрированием</w:t>
            </w:r>
            <w:proofErr w:type="spellEnd"/>
            <w:r w:rsidRPr="007B599E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7B599E">
              <w:rPr>
                <w:rFonts w:ascii="Times New Roman" w:hAnsi="Times New Roman" w:cs="Times New Roman"/>
                <w:sz w:val="20"/>
              </w:rPr>
              <w:t>тифлокомментированием</w:t>
            </w:r>
            <w:proofErr w:type="spellEnd"/>
          </w:p>
        </w:tc>
        <w:tc>
          <w:tcPr>
            <w:tcW w:w="27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Управление культуры правительства области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2025-2027</w:t>
            </w:r>
          </w:p>
        </w:tc>
        <w:tc>
          <w:tcPr>
            <w:tcW w:w="8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</w:t>
            </w:r>
            <w:r w:rsidR="00E67406" w:rsidRPr="007B599E">
              <w:rPr>
                <w:rFonts w:ascii="Times New Roman" w:hAnsi="Times New Roman" w:cs="Times New Roman"/>
                <w:b w:val="0"/>
                <w:sz w:val="20"/>
              </w:rPr>
              <w:t>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Приобретение не менее 1 единицы оборудования в год </w:t>
            </w: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 xml:space="preserve">для осуществления кинопоказов с подготовленным </w:t>
            </w:r>
            <w:proofErr w:type="spellStart"/>
            <w:r w:rsidRPr="007B599E">
              <w:rPr>
                <w:rFonts w:ascii="Times New Roman" w:hAnsi="Times New Roman" w:cs="Times New Roman"/>
                <w:sz w:val="20"/>
              </w:rPr>
              <w:t>субтитрированием</w:t>
            </w:r>
            <w:proofErr w:type="spellEnd"/>
            <w:r w:rsidRPr="007B599E">
              <w:rPr>
                <w:rFonts w:ascii="Times New Roman" w:hAnsi="Times New Roman" w:cs="Times New Roman"/>
                <w:sz w:val="20"/>
              </w:rPr>
              <w:t xml:space="preserve"> и </w:t>
            </w:r>
            <w:proofErr w:type="spellStart"/>
            <w:r w:rsidRPr="007B599E">
              <w:rPr>
                <w:rFonts w:ascii="Times New Roman" w:hAnsi="Times New Roman" w:cs="Times New Roman"/>
                <w:sz w:val="20"/>
              </w:rPr>
              <w:t>тифлокомментированием</w:t>
            </w:r>
            <w:proofErr w:type="spellEnd"/>
          </w:p>
        </w:tc>
      </w:tr>
      <w:tr w:rsidR="005625C9" w:rsidRPr="007B599E" w:rsidTr="0033238B">
        <w:tc>
          <w:tcPr>
            <w:tcW w:w="16301" w:type="dxa"/>
            <w:gridSpan w:val="14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2.2. Повышение доступности и качества реабилитационных услуг (развитие системы реабилитации и социальной интеграции инвалидов области)</w:t>
            </w:r>
          </w:p>
        </w:tc>
      </w:tr>
      <w:tr w:rsidR="005625C9" w:rsidRPr="007B599E" w:rsidTr="0033238B"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2.2.1</w:t>
            </w:r>
          </w:p>
        </w:tc>
        <w:tc>
          <w:tcPr>
            <w:tcW w:w="23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Проведение социальных и медицинских реабилитационных мероприятий для инвалидов на базе учреждений социального обслуживания и учреждений здравоохранения, обучение (профессиональная переподготовка) преподавателей и тренеров по адаптивной физической культуре</w:t>
            </w:r>
          </w:p>
        </w:tc>
        <w:tc>
          <w:tcPr>
            <w:tcW w:w="27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области,</w:t>
            </w:r>
          </w:p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по физической культуре и спорту правительства области, областное государственное бюджетное учреждение "Комплексный центр социального обслуживания Еврейской автономной области"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91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130,0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130,0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130,0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13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13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13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13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Предоставление реабилитационных услуг не менее 25 инвалидам всех категорий в год, в том числе посредством привлечения врачей-специалистов, обучение (профессиональная переподготовка) не менее 2 человек</w:t>
            </w:r>
          </w:p>
        </w:tc>
      </w:tr>
      <w:tr w:rsidR="005625C9" w:rsidRPr="007B599E" w:rsidTr="0033238B"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2.2.2</w:t>
            </w:r>
          </w:p>
        </w:tc>
        <w:tc>
          <w:tcPr>
            <w:tcW w:w="23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Открытие компьютерных классов для обучения инвалидов навыкам работы на компьютере и в сети Интернет, в том числе для слабовидящих граждан, на базе областных государственных учреждений социального обслуживания</w:t>
            </w:r>
          </w:p>
        </w:tc>
        <w:tc>
          <w:tcPr>
            <w:tcW w:w="27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области, областное государственное бюджетное учреждение "Комплексный центр социального обслуживания Еврейской автономной области"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350,0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Организация обучения инвалидов навыкам работы на компьютере и в сети Интернет с целью обеспечения доступа инвалидов к массиву информационных ресурсов во всех районах области, обучение не менее 50 инвалидов</w:t>
            </w:r>
          </w:p>
        </w:tc>
      </w:tr>
      <w:tr w:rsidR="005625C9" w:rsidRPr="007B599E" w:rsidTr="0033238B"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2.2.3</w:t>
            </w:r>
          </w:p>
        </w:tc>
        <w:tc>
          <w:tcPr>
            <w:tcW w:w="23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Реализация на территории области проекта "Мир без барьеров" для обеспечения доступа инвалидов к сети </w:t>
            </w: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Интернет</w:t>
            </w:r>
          </w:p>
        </w:tc>
        <w:tc>
          <w:tcPr>
            <w:tcW w:w="27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Комитет социальной защиты населения правительства области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350,0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Оплата интернет-трафика 9 общественным организациям инвалидов и предоставление не </w:t>
            </w: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менее 1000 услуг ежегодно</w:t>
            </w:r>
          </w:p>
        </w:tc>
      </w:tr>
      <w:tr w:rsidR="005625C9" w:rsidRPr="007B599E" w:rsidTr="0033238B"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2.2.4</w:t>
            </w:r>
          </w:p>
        </w:tc>
        <w:tc>
          <w:tcPr>
            <w:tcW w:w="23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Оплата проезда для прохождения профессионального обучения (переподготовки) и реабилитации инвалидов в возрасте от 18 до 45 лет и сопровождающих их лиц в образовательно-реабилитационных центрах и учебных заведениях, расположенных за пределами области, в порядке, установленном правительством области</w:t>
            </w:r>
          </w:p>
        </w:tc>
        <w:tc>
          <w:tcPr>
            <w:tcW w:w="27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области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</w:tcPr>
          <w:p w:rsidR="005625C9" w:rsidRPr="007B599E" w:rsidRDefault="005625C9" w:rsidP="00917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917432" w:rsidRPr="007B599E">
              <w:rPr>
                <w:rFonts w:ascii="Times New Roman" w:hAnsi="Times New Roman" w:cs="Times New Roman"/>
                <w:b w:val="0"/>
                <w:sz w:val="20"/>
              </w:rPr>
              <w:t>4</w:t>
            </w:r>
            <w:r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Профессиональное обучение, переподготовка и реабилитация не менее 1 инвалида в возрасте от 18 до 45 лет ежегодно</w:t>
            </w:r>
          </w:p>
        </w:tc>
      </w:tr>
      <w:tr w:rsidR="005625C9" w:rsidRPr="007B599E" w:rsidTr="0033238B"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2.2.5</w:t>
            </w:r>
          </w:p>
        </w:tc>
        <w:tc>
          <w:tcPr>
            <w:tcW w:w="23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Компенсация оплаты обучения в образовательных учреждениях высшего и среднего профессионального образования, имеющих государственную аккредитацию, гражданам с ограниченными возможностями здоровья в порядке, установленном правительством области</w:t>
            </w:r>
          </w:p>
        </w:tc>
        <w:tc>
          <w:tcPr>
            <w:tcW w:w="27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области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7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Частичная компенсация оплаты за обучение ежегодно не менее 2 инвалидам в образовательных учреждениях высшего и среднего профессионального образования, имеющих государственную аккредитацию, в размере 50% оплаты за обучение в год</w:t>
            </w:r>
          </w:p>
        </w:tc>
      </w:tr>
      <w:tr w:rsidR="005625C9" w:rsidRPr="007B599E" w:rsidTr="0033238B"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2.2.6</w:t>
            </w:r>
          </w:p>
        </w:tc>
        <w:tc>
          <w:tcPr>
            <w:tcW w:w="23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Приобретение спортивного оборудования и спортивных площадок для физической реабилитации и социальной адаптации </w:t>
            </w: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инвалидов и лиц с ограниченными возможностями здоровья с использованием методов адаптивной физической культуры и адаптивного спорта</w:t>
            </w:r>
          </w:p>
        </w:tc>
        <w:tc>
          <w:tcPr>
            <w:tcW w:w="2794" w:type="dxa"/>
          </w:tcPr>
          <w:p w:rsidR="005625C9" w:rsidRPr="007B599E" w:rsidRDefault="005625C9" w:rsidP="00CF1D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Комитет по физической культуре и спорту правительства области, областное государственное бюджетное учреждение "Спо</w:t>
            </w:r>
            <w:r w:rsidR="002134FB" w:rsidRPr="007B599E">
              <w:rPr>
                <w:rFonts w:ascii="Times New Roman" w:hAnsi="Times New Roman" w:cs="Times New Roman"/>
                <w:sz w:val="20"/>
              </w:rPr>
              <w:t>р</w:t>
            </w:r>
            <w:r w:rsidR="00CF1D13" w:rsidRPr="007B599E">
              <w:rPr>
                <w:rFonts w:ascii="Times New Roman" w:hAnsi="Times New Roman" w:cs="Times New Roman"/>
                <w:sz w:val="20"/>
              </w:rPr>
              <w:t xml:space="preserve">тивная школа </w:t>
            </w:r>
            <w:proofErr w:type="spellStart"/>
            <w:r w:rsidR="00CF1D13" w:rsidRPr="007B599E">
              <w:rPr>
                <w:rFonts w:ascii="Times New Roman" w:hAnsi="Times New Roman" w:cs="Times New Roman"/>
                <w:sz w:val="20"/>
              </w:rPr>
              <w:t>облспорткомитета</w:t>
            </w:r>
            <w:proofErr w:type="spellEnd"/>
            <w:r w:rsidR="00CF1D13" w:rsidRPr="007B599E">
              <w:rPr>
                <w:rFonts w:ascii="Times New Roman" w:hAnsi="Times New Roman" w:cs="Times New Roman"/>
                <w:sz w:val="20"/>
              </w:rPr>
              <w:t>».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</w:tcPr>
          <w:p w:rsidR="005625C9" w:rsidRPr="007B599E" w:rsidRDefault="005625C9" w:rsidP="0091743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917432" w:rsidRPr="007B599E">
              <w:rPr>
                <w:rFonts w:ascii="Times New Roman" w:hAnsi="Times New Roman" w:cs="Times New Roman"/>
                <w:b w:val="0"/>
                <w:sz w:val="20"/>
              </w:rPr>
              <w:t>4</w:t>
            </w:r>
            <w:r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 xml:space="preserve">Приобретение не менее 1 спортивной площадки в 2014 году и не менее 1 единицы спортивного оборудования в последующих годах </w:t>
            </w:r>
            <w:r w:rsidRPr="007B599E">
              <w:rPr>
                <w:rFonts w:ascii="Times New Roman" w:hAnsi="Times New Roman" w:cs="Times New Roman"/>
                <w:b w:val="0"/>
                <w:sz w:val="20"/>
              </w:rPr>
              <w:lastRenderedPageBreak/>
              <w:t>для реабилитации инвалидов посредством спорта</w:t>
            </w:r>
          </w:p>
        </w:tc>
      </w:tr>
      <w:tr w:rsidR="005625C9" w:rsidRPr="007B599E" w:rsidTr="0033238B">
        <w:tc>
          <w:tcPr>
            <w:tcW w:w="766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2.2.7</w:t>
            </w:r>
          </w:p>
        </w:tc>
        <w:tc>
          <w:tcPr>
            <w:tcW w:w="2394" w:type="dxa"/>
            <w:tcBorders>
              <w:bottom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Компенсация оплаты обучения инвалидов управлению автомобилем с ручным управлением в автошколах области, имеющих государственную аккредитацию, в порядке, установленном правительством области</w:t>
            </w:r>
          </w:p>
        </w:tc>
        <w:tc>
          <w:tcPr>
            <w:tcW w:w="27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области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7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91743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Частичная компенсация оплаты за обучение ежегодно не менее 2 инвалидам в автошколах области в размере 50% оплаты за обучение в год</w:t>
            </w:r>
          </w:p>
        </w:tc>
      </w:tr>
      <w:tr w:rsidR="005625C9" w:rsidRPr="007B599E" w:rsidTr="0033238B">
        <w:tc>
          <w:tcPr>
            <w:tcW w:w="766" w:type="dxa"/>
            <w:tcBorders>
              <w:righ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2.2.8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625C9" w:rsidRPr="007B599E" w:rsidRDefault="005625C9" w:rsidP="005625C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</w:pPr>
            <w:r w:rsidRPr="007B599E">
              <w:rPr>
                <w:rFonts w:ascii="Times New Roman" w:eastAsiaTheme="minorHAnsi" w:hAnsi="Times New Roman"/>
                <w:color w:val="000000"/>
                <w:sz w:val="20"/>
                <w:szCs w:val="20"/>
              </w:rPr>
              <w:t>Оплата обучения студентов (обучающихся) из числа инвалидов, проходящих обучение на коммерческой основе в образовательных организациях высшего образования и профессиональных образовательных организациях, расположенных на территории Еврейской автономной области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области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</w:tcPr>
          <w:p w:rsidR="005625C9" w:rsidRPr="007B599E" w:rsidRDefault="004D79E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350</w:t>
            </w:r>
            <w:r w:rsidR="00E71EEA" w:rsidRPr="007B599E">
              <w:rPr>
                <w:rFonts w:ascii="Times New Roman" w:hAnsi="Times New Roman" w:cs="Times New Roman"/>
                <w:b w:val="0"/>
                <w:sz w:val="20"/>
              </w:rPr>
              <w:t>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400,0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400,0</w:t>
            </w:r>
          </w:p>
        </w:tc>
        <w:tc>
          <w:tcPr>
            <w:tcW w:w="766" w:type="dxa"/>
          </w:tcPr>
          <w:p w:rsidR="005625C9" w:rsidRPr="007B599E" w:rsidRDefault="004D79E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40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4D79E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75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E71EEA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35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4D79E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75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4D79E2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4</w:t>
            </w:r>
            <w:r w:rsidR="00E71EEA" w:rsidRPr="007B599E">
              <w:rPr>
                <w:rFonts w:ascii="Times New Roman" w:hAnsi="Times New Roman" w:cs="Times New Roman"/>
                <w:b w:val="0"/>
                <w:sz w:val="20"/>
              </w:rPr>
              <w:t>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Оплаты за обучение</w:t>
            </w:r>
            <w:r w:rsidRPr="007B599E">
              <w:rPr>
                <w:rFonts w:ascii="Times New Roman" w:eastAsiaTheme="minorHAnsi" w:hAnsi="Times New Roman" w:cs="Times New Roman"/>
                <w:b w:val="0"/>
                <w:color w:val="000000"/>
                <w:sz w:val="20"/>
              </w:rPr>
              <w:t xml:space="preserve"> студентов (обучающихся) из числа инвалидов в образовательных организациях высшего образования и профессиональных образовательных организациях, расположенных на территории Еврейской автономной области</w:t>
            </w:r>
            <w:r w:rsidRPr="007B599E">
              <w:rPr>
                <w:rFonts w:ascii="Times New Roman" w:hAnsi="Times New Roman" w:cs="Times New Roman"/>
                <w:b w:val="0"/>
                <w:sz w:val="20"/>
              </w:rPr>
              <w:t xml:space="preserve">  в размере 100% </w:t>
            </w:r>
          </w:p>
        </w:tc>
      </w:tr>
      <w:tr w:rsidR="005625C9" w:rsidRPr="007B599E" w:rsidTr="0033238B">
        <w:tc>
          <w:tcPr>
            <w:tcW w:w="16301" w:type="dxa"/>
            <w:gridSpan w:val="14"/>
          </w:tcPr>
          <w:p w:rsidR="005625C9" w:rsidRPr="007B599E" w:rsidRDefault="005625C9" w:rsidP="005625C9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3. Информационно-методическое и кадровое обеспечение системы реабилитации и социальной интеграции инвалидов в области</w:t>
            </w:r>
          </w:p>
        </w:tc>
      </w:tr>
      <w:tr w:rsidR="005625C9" w:rsidRPr="007B599E" w:rsidTr="0033238B">
        <w:tc>
          <w:tcPr>
            <w:tcW w:w="16301" w:type="dxa"/>
            <w:gridSpan w:val="14"/>
          </w:tcPr>
          <w:p w:rsidR="005625C9" w:rsidRPr="007B599E" w:rsidRDefault="005625C9" w:rsidP="005625C9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3.1. Обеспечение научно-методического сопровождения специалистов, задействованных в формировании доступной среды для инвалидов и других МГН</w:t>
            </w:r>
          </w:p>
        </w:tc>
      </w:tr>
      <w:tr w:rsidR="005625C9" w:rsidRPr="007B599E" w:rsidTr="0033238B">
        <w:tc>
          <w:tcPr>
            <w:tcW w:w="766" w:type="dxa"/>
            <w:tcBorders>
              <w:righ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3.1.1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Содействие в обеспечении методическими материалами по вопросам внедрения </w:t>
            </w: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новых методов работы с инвалидами областных общественных организаций инвалидов и учреждений социального обслуживания населения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 xml:space="preserve">Комитет социальной защиты населения правительства области, областное государственное бюджетное учреждение "Комплексный </w:t>
            </w: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центр социального обслуживания Еврейской автономной области"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lastRenderedPageBreak/>
              <w:t>2021-2027</w:t>
            </w:r>
          </w:p>
        </w:tc>
        <w:tc>
          <w:tcPr>
            <w:tcW w:w="866" w:type="dxa"/>
          </w:tcPr>
          <w:p w:rsidR="005625C9" w:rsidRPr="007B599E" w:rsidRDefault="005625C9" w:rsidP="005946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594633" w:rsidRPr="007B599E">
              <w:rPr>
                <w:rFonts w:ascii="Times New Roman" w:hAnsi="Times New Roman" w:cs="Times New Roman"/>
                <w:b w:val="0"/>
                <w:sz w:val="20"/>
              </w:rPr>
              <w:t>4</w:t>
            </w:r>
            <w:r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Приобретение не менее 20 комплектов методической литературы, анимационных </w:t>
            </w: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материалов и периодических изданий ежегодно</w:t>
            </w:r>
          </w:p>
        </w:tc>
      </w:tr>
      <w:tr w:rsidR="005625C9" w:rsidRPr="007B599E" w:rsidTr="0033238B">
        <w:tc>
          <w:tcPr>
            <w:tcW w:w="766" w:type="dxa"/>
            <w:tcBorders>
              <w:righ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3.1.2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Обеспечение деятельности диспетчерской службы видеотелефонной связи для инвалидов по слуху, в том числе в режиме круглосуточного дежурства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области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7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100,0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Обеспечение доступа к общероссийскому серверу диспетчерской службы и предоставление не менее 50 услуг в год</w:t>
            </w:r>
          </w:p>
        </w:tc>
      </w:tr>
      <w:tr w:rsidR="005625C9" w:rsidRPr="007B599E" w:rsidTr="0033238B">
        <w:tc>
          <w:tcPr>
            <w:tcW w:w="766" w:type="dxa"/>
            <w:tcBorders>
              <w:righ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3.1.3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Создание условий для инвалидов по слуху по переводу с использованием русского жестового языка в государственных учреждениях и государственных предприятиях области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области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150,0</w:t>
            </w:r>
          </w:p>
        </w:tc>
        <w:tc>
          <w:tcPr>
            <w:tcW w:w="766" w:type="dxa"/>
          </w:tcPr>
          <w:p w:rsidR="005625C9" w:rsidRPr="007B599E" w:rsidRDefault="005625C9" w:rsidP="005946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594633" w:rsidRPr="007B599E">
              <w:rPr>
                <w:rFonts w:ascii="Times New Roman" w:hAnsi="Times New Roman" w:cs="Times New Roman"/>
                <w:b w:val="0"/>
                <w:sz w:val="20"/>
              </w:rPr>
              <w:t>5</w:t>
            </w:r>
            <w:r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625C9" w:rsidP="005946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594633" w:rsidRPr="007B599E">
              <w:rPr>
                <w:rFonts w:ascii="Times New Roman" w:hAnsi="Times New Roman" w:cs="Times New Roman"/>
                <w:b w:val="0"/>
                <w:sz w:val="20"/>
              </w:rPr>
              <w:t>5</w:t>
            </w:r>
            <w:r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625C9" w:rsidP="005946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594633" w:rsidRPr="007B599E">
              <w:rPr>
                <w:rFonts w:ascii="Times New Roman" w:hAnsi="Times New Roman" w:cs="Times New Roman"/>
                <w:b w:val="0"/>
                <w:sz w:val="20"/>
              </w:rPr>
              <w:t>5</w:t>
            </w:r>
            <w:r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625C9" w:rsidP="005946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594633" w:rsidRPr="007B599E">
              <w:rPr>
                <w:rFonts w:ascii="Times New Roman" w:hAnsi="Times New Roman" w:cs="Times New Roman"/>
                <w:b w:val="0"/>
                <w:sz w:val="20"/>
              </w:rPr>
              <w:t>5</w:t>
            </w:r>
            <w:r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Приобретение не менее 3 ноутбуков ежегодно</w:t>
            </w:r>
          </w:p>
        </w:tc>
      </w:tr>
      <w:tr w:rsidR="005625C9" w:rsidRPr="007B599E" w:rsidTr="0033238B">
        <w:tc>
          <w:tcPr>
            <w:tcW w:w="16301" w:type="dxa"/>
            <w:gridSpan w:val="14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3.2. Организация просветительских, социально-культурных и других мероприятий для инвалидов и других МГН с привлечением сверстников, не имеющих инвалидности, направленных на преодоление социальной разобщенности в обществе и формирование позитивного отношения к проблеме обеспечения доступной среды жизнедеятельности для инвалидов и других МГН</w:t>
            </w:r>
          </w:p>
        </w:tc>
      </w:tr>
      <w:tr w:rsidR="005625C9" w:rsidRPr="007B599E" w:rsidTr="0033238B">
        <w:tc>
          <w:tcPr>
            <w:tcW w:w="766" w:type="dxa"/>
            <w:tcBorders>
              <w:righ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3.2.1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Организация и проведение областного фестиваля творчества инвалидов "Вместе мы сможем больше", выставки-ярмарки декоративно-прикладного искусства, конкурса красоты инвалидов и форума молодых инвалидов, посвященного Международному дню </w:t>
            </w: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инвалидов, с привлечением сверстников, не имеющих инвалидности, иных мероприятий, посвященных празднованиям юбилейных дат общественных организаций инвалидов области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Комитет социальной защиты населения правительства области, управление культуры правительства области, Еврейской автономной области, областное государственное бюджетное учреждение "Комплексный центр социального обслуживания Еврейской автономной области"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2021-2023, 2025, 2027</w:t>
            </w:r>
          </w:p>
        </w:tc>
        <w:tc>
          <w:tcPr>
            <w:tcW w:w="8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7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946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594633" w:rsidRPr="007B599E">
              <w:rPr>
                <w:rFonts w:ascii="Times New Roman" w:hAnsi="Times New Roman" w:cs="Times New Roman"/>
                <w:b w:val="0"/>
                <w:sz w:val="20"/>
              </w:rPr>
              <w:t>50</w:t>
            </w:r>
            <w:r w:rsidRPr="007B599E">
              <w:rPr>
                <w:rFonts w:ascii="Times New Roman" w:hAnsi="Times New Roman" w:cs="Times New Roman"/>
                <w:b w:val="0"/>
                <w:sz w:val="20"/>
              </w:rPr>
              <w:t>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94633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</w:t>
            </w:r>
            <w:r w:rsidR="00594633" w:rsidRPr="007B599E">
              <w:rPr>
                <w:rFonts w:ascii="Times New Roman" w:hAnsi="Times New Roman" w:cs="Times New Roman"/>
                <w:b w:val="0"/>
                <w:sz w:val="20"/>
              </w:rPr>
              <w:t>5</w:t>
            </w:r>
            <w:r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Поддержка активной жизненной позиции инвалидов путем их участия в культурных мероприятиях, охватывающих не менее 50 человек в год</w:t>
            </w:r>
          </w:p>
        </w:tc>
      </w:tr>
      <w:tr w:rsidR="005625C9" w:rsidRPr="007B599E" w:rsidTr="0033238B">
        <w:tc>
          <w:tcPr>
            <w:tcW w:w="766" w:type="dxa"/>
            <w:tcBorders>
              <w:righ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3.2.2</w:t>
            </w:r>
          </w:p>
        </w:tc>
        <w:tc>
          <w:tcPr>
            <w:tcW w:w="23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Организация и проведение форума молодых инвалидов "Смотри на меня как на равного"</w:t>
            </w:r>
          </w:p>
        </w:tc>
        <w:tc>
          <w:tcPr>
            <w:tcW w:w="2794" w:type="dxa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области, областное государственное бюджетное учреждение "Комплексный центр социального обслуживания Еврейской автономной области"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2024, 2026</w:t>
            </w:r>
          </w:p>
        </w:tc>
        <w:tc>
          <w:tcPr>
            <w:tcW w:w="8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3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Привлечение более 30 человек из числа молодых инвалидов к участию в мероприятии</w:t>
            </w:r>
          </w:p>
        </w:tc>
      </w:tr>
      <w:tr w:rsidR="005625C9" w:rsidRPr="007B599E" w:rsidTr="0033238B">
        <w:tc>
          <w:tcPr>
            <w:tcW w:w="766" w:type="dxa"/>
            <w:vMerge w:val="restart"/>
            <w:tcBorders>
              <w:righ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3.2.3</w:t>
            </w:r>
          </w:p>
        </w:tc>
        <w:tc>
          <w:tcPr>
            <w:tcW w:w="2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FFFFF" w:fill="auto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Организация и проведение общественно-просветительских кампаний по распространению идей, принципов и средств формирования доступной среды для инвалидов и других МГН</w:t>
            </w:r>
          </w:p>
        </w:tc>
        <w:tc>
          <w:tcPr>
            <w:tcW w:w="2794" w:type="dxa"/>
            <w:vMerge w:val="restart"/>
            <w:tcBorders>
              <w:lef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области, областное государственное бюджетное учреждение "Комплексный центр социального обслуживания Еврейской автономной области"</w:t>
            </w:r>
          </w:p>
        </w:tc>
        <w:tc>
          <w:tcPr>
            <w:tcW w:w="822" w:type="dxa"/>
            <w:vMerge w:val="restart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  <w:vMerge w:val="restart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350,0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  <w:vMerge w:val="restart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Изготовление и размещение на срок не менее 3 месяцев 2 баннеров социальной направленности ежегодно, прокат 2 роликов ежегодно, размещение материалов на телевизионных и радиовещательных каналах</w:t>
            </w:r>
          </w:p>
        </w:tc>
      </w:tr>
      <w:tr w:rsidR="005625C9" w:rsidRPr="007B599E" w:rsidTr="0033238B">
        <w:tc>
          <w:tcPr>
            <w:tcW w:w="766" w:type="dxa"/>
            <w:vMerge/>
            <w:tcBorders>
              <w:righ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4" w:type="dxa"/>
            <w:vMerge/>
            <w:tcBorders>
              <w:left w:val="single" w:sz="4" w:space="0" w:color="auto"/>
            </w:tcBorders>
          </w:tcPr>
          <w:p w:rsidR="005625C9" w:rsidRPr="007B599E" w:rsidRDefault="005625C9" w:rsidP="005625C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2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866" w:type="dxa"/>
            <w:vMerge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1171" w:type="dxa"/>
          </w:tcPr>
          <w:p w:rsidR="005625C9" w:rsidRPr="007B599E" w:rsidRDefault="005625C9" w:rsidP="007D3B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Федеральный бюджет </w:t>
            </w:r>
          </w:p>
        </w:tc>
        <w:tc>
          <w:tcPr>
            <w:tcW w:w="2126" w:type="dxa"/>
            <w:vMerge/>
          </w:tcPr>
          <w:p w:rsidR="005625C9" w:rsidRPr="007B599E" w:rsidRDefault="005625C9" w:rsidP="0033238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625C9" w:rsidRPr="007B599E" w:rsidTr="0033238B">
        <w:tc>
          <w:tcPr>
            <w:tcW w:w="766" w:type="dxa"/>
            <w:tcBorders>
              <w:righ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3.2.4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Организация и проведение открытого областного фестиваля спорта для граждан с ограниченными возможностями здоровья "Познай себя сам" с участием граждан пожилого возраста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Комитет социальной защиты населения правительства области, комитет по физической культуре и спорту правительства области, областное государственное бюджетное учреждение "Комплексный центр социального </w:t>
            </w: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обслуживания Еврейской автономной области"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lastRenderedPageBreak/>
              <w:t>2021-2023, 2025, 2027</w:t>
            </w:r>
          </w:p>
        </w:tc>
        <w:tc>
          <w:tcPr>
            <w:tcW w:w="8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2000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400,0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400,0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400,0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40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-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40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Развитие и пропаганда спорта среди инвалидов. Участие в мероприятии не менее 100 инвалидов ежегодно</w:t>
            </w:r>
          </w:p>
        </w:tc>
      </w:tr>
      <w:tr w:rsidR="005625C9" w:rsidRPr="007B599E" w:rsidTr="0033238B">
        <w:tc>
          <w:tcPr>
            <w:tcW w:w="766" w:type="dxa"/>
            <w:tcBorders>
              <w:righ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3.2.5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Обеспечение доступа инвалидов по слуху и слабослышащих граждан к информации с помощью </w:t>
            </w:r>
            <w:proofErr w:type="spellStart"/>
            <w:r w:rsidRPr="007B599E">
              <w:rPr>
                <w:rFonts w:ascii="Times New Roman" w:hAnsi="Times New Roman" w:cs="Times New Roman"/>
                <w:sz w:val="20"/>
              </w:rPr>
              <w:t>субтитрирования</w:t>
            </w:r>
            <w:proofErr w:type="spellEnd"/>
            <w:r w:rsidRPr="007B599E">
              <w:rPr>
                <w:rFonts w:ascii="Times New Roman" w:hAnsi="Times New Roman" w:cs="Times New Roman"/>
                <w:sz w:val="20"/>
              </w:rPr>
              <w:t xml:space="preserve"> телевизионных программ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области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350,0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599E">
              <w:rPr>
                <w:rFonts w:ascii="Times New Roman" w:hAnsi="Times New Roman" w:cs="Times New Roman"/>
                <w:sz w:val="20"/>
              </w:rPr>
              <w:t>Субтитрирование</w:t>
            </w:r>
            <w:proofErr w:type="spellEnd"/>
            <w:r w:rsidRPr="007B599E">
              <w:rPr>
                <w:rFonts w:ascii="Times New Roman" w:hAnsi="Times New Roman" w:cs="Times New Roman"/>
                <w:sz w:val="20"/>
              </w:rPr>
              <w:t xml:space="preserve"> не менее 3 выпусков в неделю (по будням) региональных новостных (информационных) программ</w:t>
            </w:r>
          </w:p>
        </w:tc>
      </w:tr>
      <w:tr w:rsidR="005625C9" w:rsidRPr="007B599E" w:rsidTr="0033238B">
        <w:tc>
          <w:tcPr>
            <w:tcW w:w="766" w:type="dxa"/>
            <w:tcBorders>
              <w:righ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3.2.6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Обеспечение участия команды инвалидов и сопровождающих их лиц, проживающих на территории Еврейской автономной области, в физкультурных мероприятиях различного уровня с выездом в другие регионы Российской Федерации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области, Областное государственное бюджетное учреждение "Комплексный центр социального обслуживания Еврейской автономной области"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35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500,0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Развитие и пропаганда спорта среди инвалидов посредством их участия в спортивных соревнованиях и посещения занятий физической культурой и спортом (охват мероприятиями до 10 человек ежегодно)</w:t>
            </w:r>
          </w:p>
        </w:tc>
      </w:tr>
      <w:tr w:rsidR="005625C9" w:rsidRPr="007B599E" w:rsidTr="0033238B">
        <w:tc>
          <w:tcPr>
            <w:tcW w:w="766" w:type="dxa"/>
            <w:tcBorders>
              <w:righ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3.2.7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Проведение информационно-просветительской кампании по распространению информации для отдельных категорий граждан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области,</w:t>
            </w:r>
          </w:p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областное государственное бюджетное учреждение "Комплексный центр социального обслуживания Еврейской автономной области"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1050,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150,0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150,0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15</w:t>
            </w:r>
            <w:r w:rsidR="00C6501B" w:rsidRPr="007B599E">
              <w:rPr>
                <w:rFonts w:ascii="Times New Roman" w:hAnsi="Times New Roman" w:cs="Times New Roman"/>
                <w:b w:val="0"/>
                <w:sz w:val="20"/>
              </w:rPr>
              <w:t>0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15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Размещение материалов на телевизионных и радиовещательных каналах, в печатных изданиях не менее 1 передачи в год</w:t>
            </w:r>
          </w:p>
        </w:tc>
      </w:tr>
      <w:tr w:rsidR="005625C9" w:rsidRPr="007B599E" w:rsidTr="0033238B">
        <w:tc>
          <w:tcPr>
            <w:tcW w:w="16301" w:type="dxa"/>
            <w:gridSpan w:val="14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4. Иные мероприятия, реализация которых осуществляется за счет средств бюджета области</w:t>
            </w:r>
          </w:p>
        </w:tc>
      </w:tr>
      <w:tr w:rsidR="005625C9" w:rsidRPr="007B599E" w:rsidTr="0033238B">
        <w:tc>
          <w:tcPr>
            <w:tcW w:w="766" w:type="dxa"/>
            <w:tcBorders>
              <w:righ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4.1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Приобретение и предоставление технических средств реабилитации гражданам, испытывающим трудности в передвижении, в пунктах </w:t>
            </w: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проката, созданных при областном государственном бюджетном учреждении "Комплексный центр социального обслуживания Еврейской автономной области", в порядке, установленном правительством области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Комитет социальной защиты населения правительства области, областное государственное бюджетное учреждение "Комплексный центр социального обслуживания Еврейской автономной области"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2021-2027</w:t>
            </w:r>
          </w:p>
        </w:tc>
        <w:tc>
          <w:tcPr>
            <w:tcW w:w="866" w:type="dxa"/>
          </w:tcPr>
          <w:p w:rsidR="005625C9" w:rsidRPr="007B599E" w:rsidRDefault="000A2CEB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34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500,0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594633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5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766" w:type="dxa"/>
          </w:tcPr>
          <w:p w:rsidR="005625C9" w:rsidRPr="007B599E" w:rsidRDefault="000A2CEB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4</w:t>
            </w:r>
            <w:r w:rsidR="005625C9" w:rsidRPr="007B599E">
              <w:rPr>
                <w:rFonts w:ascii="Times New Roman" w:hAnsi="Times New Roman" w:cs="Times New Roman"/>
                <w:b w:val="0"/>
                <w:sz w:val="20"/>
              </w:rPr>
              <w:t>00,0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 xml:space="preserve">Обновление пунктов проката современными средствами и предметами ухода за пожилыми людьми, приобретение не менее 5 технических </w:t>
            </w: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средств реабилитации в год</w:t>
            </w:r>
          </w:p>
        </w:tc>
      </w:tr>
      <w:tr w:rsidR="005625C9" w:rsidRPr="007B599E" w:rsidTr="0033238B">
        <w:tc>
          <w:tcPr>
            <w:tcW w:w="766" w:type="dxa"/>
            <w:tcBorders>
              <w:right w:val="single" w:sz="4" w:space="0" w:color="auto"/>
            </w:tcBorders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4.2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5625C9" w:rsidRPr="007B599E" w:rsidRDefault="005625C9" w:rsidP="005625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Разработка проектно-сметной документации с целью проведения работ по приспособлению входных групп, лестниц, пандусных съездов, санитарно-гигиенических помещений областных государственных бюджетных учреждений</w:t>
            </w:r>
          </w:p>
        </w:tc>
        <w:tc>
          <w:tcPr>
            <w:tcW w:w="2794" w:type="dxa"/>
            <w:tcBorders>
              <w:left w:val="single" w:sz="4" w:space="0" w:color="auto"/>
            </w:tcBorders>
          </w:tcPr>
          <w:p w:rsidR="00942B5B" w:rsidRPr="007B599E" w:rsidRDefault="005625C9" w:rsidP="00942B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Комитет социальной защиты населения правительства области, управление здравоохранения правительства области, управление трудовой занятости населения правительства области, комитет по физической культуре и спорту правительства области, областное государственное бюджетное учреждение "Спо</w:t>
            </w:r>
            <w:r w:rsidR="005F5858" w:rsidRPr="007B599E">
              <w:rPr>
                <w:rFonts w:ascii="Times New Roman" w:hAnsi="Times New Roman" w:cs="Times New Roman"/>
                <w:sz w:val="20"/>
              </w:rPr>
              <w:t xml:space="preserve">ртивная школа </w:t>
            </w:r>
            <w:r w:rsidR="00CC6E16" w:rsidRPr="007B599E">
              <w:rPr>
                <w:rFonts w:ascii="Times New Roman" w:hAnsi="Times New Roman" w:cs="Times New Roman"/>
                <w:sz w:val="20"/>
              </w:rPr>
              <w:t>олимпийского резерва ЕАО</w:t>
            </w:r>
            <w:r w:rsidR="00942B5B" w:rsidRPr="007B599E">
              <w:rPr>
                <w:rFonts w:ascii="Times New Roman" w:hAnsi="Times New Roman" w:cs="Times New Roman"/>
                <w:sz w:val="20"/>
              </w:rPr>
              <w:t>» (каток «Победа»)</w:t>
            </w:r>
            <w:r w:rsidRPr="007B599E">
              <w:rPr>
                <w:rFonts w:ascii="Times New Roman" w:hAnsi="Times New Roman" w:cs="Times New Roman"/>
                <w:sz w:val="20"/>
              </w:rPr>
              <w:t>, областное государственное бюджетное учреждение социального обслуживания "Социально-реабилитационный центр для несовершеннолетних", областное государственное бюджетное учреждение "</w:t>
            </w:r>
            <w:r w:rsidR="005F5858" w:rsidRPr="007B599E">
              <w:rPr>
                <w:rFonts w:ascii="Times New Roman" w:hAnsi="Times New Roman" w:cs="Times New Roman"/>
                <w:sz w:val="20"/>
              </w:rPr>
              <w:t>Хинганский</w:t>
            </w:r>
            <w:r w:rsidRPr="007B599E">
              <w:rPr>
                <w:rFonts w:ascii="Times New Roman" w:hAnsi="Times New Roman" w:cs="Times New Roman"/>
                <w:sz w:val="20"/>
              </w:rPr>
              <w:t xml:space="preserve"> дом-интернат для престарелых и инвалидов",</w:t>
            </w:r>
            <w:r w:rsidR="00942B5B" w:rsidRPr="007B599E">
              <w:rPr>
                <w:rFonts w:ascii="Times New Roman" w:hAnsi="Times New Roman" w:cs="Times New Roman"/>
                <w:sz w:val="20"/>
              </w:rPr>
              <w:t xml:space="preserve"> областное государственное образовательное учреждение среднего профессионального </w:t>
            </w:r>
            <w:r w:rsidR="00942B5B" w:rsidRPr="007B599E">
              <w:rPr>
                <w:rFonts w:ascii="Times New Roman" w:hAnsi="Times New Roman" w:cs="Times New Roman"/>
                <w:sz w:val="20"/>
              </w:rPr>
              <w:lastRenderedPageBreak/>
              <w:t>образования "Биробиджанский областной колледж культуры", областное государственное бюджетное учреждение культуры "Биробиджанская областная универсальная научная библиотека им. Шолом-Алейхема",</w:t>
            </w:r>
          </w:p>
          <w:p w:rsidR="005F5858" w:rsidRPr="007B599E" w:rsidRDefault="00942B5B" w:rsidP="005F58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областное государственное бюджетное учреждение культуры "Областной краеведческий музей"</w:t>
            </w:r>
            <w:r w:rsidR="005625C9" w:rsidRPr="007B599E">
              <w:rPr>
                <w:rFonts w:ascii="Times New Roman" w:hAnsi="Times New Roman" w:cs="Times New Roman"/>
                <w:sz w:val="20"/>
              </w:rPr>
              <w:t xml:space="preserve">, областное государственное бюджетное учреждение здравоохранения "Областная больница", </w:t>
            </w:r>
            <w:r w:rsidR="005F5858" w:rsidRPr="007B599E">
              <w:rPr>
                <w:rFonts w:ascii="Times New Roman" w:hAnsi="Times New Roman" w:cs="Times New Roman"/>
                <w:sz w:val="20"/>
              </w:rPr>
              <w:t xml:space="preserve">областное государственное казенное учреждение "Центр занятости населения города Биробиджана", </w:t>
            </w:r>
          </w:p>
          <w:p w:rsidR="005625C9" w:rsidRPr="007B599E" w:rsidRDefault="005F5858" w:rsidP="005F585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областное государственное казенное учреждение "Центр занятости населения Смидовичского района",</w:t>
            </w:r>
            <w:r w:rsidR="00942B5B" w:rsidRPr="007B599E">
              <w:rPr>
                <w:rFonts w:ascii="Times New Roman" w:hAnsi="Times New Roman" w:cs="Times New Roman"/>
                <w:sz w:val="20"/>
              </w:rPr>
              <w:t xml:space="preserve"> областное государственное образовательное бюджетное учреждение «Для детей-сирот и детей, оставшихся без попечения родителей (Детский дом № 2)», областное государственное бюджетное учреждение здравоохранения «Ленинская центральная районная больница», областное государственное бюджетное учреждение здравоохранения «Октябрьская центральная районная больница».</w:t>
            </w:r>
          </w:p>
        </w:tc>
        <w:tc>
          <w:tcPr>
            <w:tcW w:w="822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lastRenderedPageBreak/>
              <w:t>2021-2027</w:t>
            </w:r>
          </w:p>
        </w:tc>
        <w:tc>
          <w:tcPr>
            <w:tcW w:w="8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420,0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60,0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60,0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60,0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60,0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60,0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60,0</w:t>
            </w:r>
          </w:p>
        </w:tc>
        <w:tc>
          <w:tcPr>
            <w:tcW w:w="766" w:type="dxa"/>
          </w:tcPr>
          <w:p w:rsidR="005625C9" w:rsidRPr="007B599E" w:rsidRDefault="005625C9" w:rsidP="005625C9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7B599E">
              <w:rPr>
                <w:rFonts w:ascii="Times New Roman" w:hAnsi="Times New Roman" w:cs="Times New Roman"/>
                <w:b w:val="0"/>
                <w:sz w:val="20"/>
              </w:rPr>
              <w:t>60,0</w:t>
            </w:r>
          </w:p>
        </w:tc>
        <w:tc>
          <w:tcPr>
            <w:tcW w:w="1171" w:type="dxa"/>
          </w:tcPr>
          <w:p w:rsidR="005625C9" w:rsidRPr="007B599E" w:rsidRDefault="005625C9" w:rsidP="005625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2126" w:type="dxa"/>
          </w:tcPr>
          <w:p w:rsidR="005625C9" w:rsidRPr="007B599E" w:rsidRDefault="005625C9" w:rsidP="0033238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Разработка не менее 4 комплектов проектно-сметной документации для проведения работ по приспособлению входных групп, лестниц, пандусных съездов, санитарно-гигиенических помещений ежегодно</w:t>
            </w:r>
          </w:p>
        </w:tc>
      </w:tr>
    </w:tbl>
    <w:p w:rsidR="00424F8F" w:rsidRPr="007B599E" w:rsidRDefault="00424F8F" w:rsidP="007D3B0D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7B599E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 w:rsidR="00975516" w:rsidRPr="007B599E">
        <w:rPr>
          <w:rFonts w:ascii="Times New Roman" w:hAnsi="Times New Roman" w:cs="Times New Roman"/>
          <w:sz w:val="20"/>
        </w:rPr>
        <w:t>№</w:t>
      </w:r>
      <w:r w:rsidRPr="007B599E">
        <w:rPr>
          <w:rFonts w:ascii="Times New Roman" w:hAnsi="Times New Roman" w:cs="Times New Roman"/>
          <w:sz w:val="20"/>
        </w:rPr>
        <w:t xml:space="preserve"> 4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599E">
        <w:rPr>
          <w:rFonts w:ascii="Times New Roman" w:hAnsi="Times New Roman" w:cs="Times New Roman"/>
          <w:sz w:val="20"/>
        </w:rPr>
        <w:t>к государственной программе Еврейской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599E">
        <w:rPr>
          <w:rFonts w:ascii="Times New Roman" w:hAnsi="Times New Roman" w:cs="Times New Roman"/>
          <w:sz w:val="20"/>
        </w:rPr>
        <w:t xml:space="preserve">автономной области </w:t>
      </w:r>
      <w:r w:rsidR="00E560C1" w:rsidRPr="007B599E">
        <w:rPr>
          <w:rFonts w:ascii="Times New Roman" w:hAnsi="Times New Roman" w:cs="Times New Roman"/>
          <w:sz w:val="20"/>
        </w:rPr>
        <w:t>«</w:t>
      </w:r>
      <w:r w:rsidRPr="007B599E">
        <w:rPr>
          <w:rFonts w:ascii="Times New Roman" w:hAnsi="Times New Roman" w:cs="Times New Roman"/>
          <w:sz w:val="20"/>
        </w:rPr>
        <w:t>Доступная среда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599E">
        <w:rPr>
          <w:rFonts w:ascii="Times New Roman" w:hAnsi="Times New Roman" w:cs="Times New Roman"/>
          <w:sz w:val="20"/>
        </w:rPr>
        <w:t>в Еврейской автономной области</w:t>
      </w:r>
      <w:r w:rsidR="00E560C1" w:rsidRPr="007B599E">
        <w:rPr>
          <w:rFonts w:ascii="Times New Roman" w:hAnsi="Times New Roman" w:cs="Times New Roman"/>
          <w:sz w:val="20"/>
        </w:rPr>
        <w:t>»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599E">
        <w:rPr>
          <w:rFonts w:ascii="Times New Roman" w:hAnsi="Times New Roman" w:cs="Times New Roman"/>
          <w:sz w:val="20"/>
        </w:rPr>
        <w:t>на 20</w:t>
      </w:r>
      <w:r w:rsidR="00E560C1" w:rsidRPr="007B599E">
        <w:rPr>
          <w:rFonts w:ascii="Times New Roman" w:hAnsi="Times New Roman" w:cs="Times New Roman"/>
          <w:sz w:val="20"/>
        </w:rPr>
        <w:t>21</w:t>
      </w:r>
      <w:r w:rsidRPr="007B599E">
        <w:rPr>
          <w:rFonts w:ascii="Times New Roman" w:hAnsi="Times New Roman" w:cs="Times New Roman"/>
          <w:sz w:val="20"/>
        </w:rPr>
        <w:t xml:space="preserve"> - 202</w:t>
      </w:r>
      <w:r w:rsidR="00E560C1" w:rsidRPr="007B599E">
        <w:rPr>
          <w:rFonts w:ascii="Times New Roman" w:hAnsi="Times New Roman" w:cs="Times New Roman"/>
          <w:sz w:val="20"/>
        </w:rPr>
        <w:t>7</w:t>
      </w:r>
      <w:r w:rsidRPr="007B599E">
        <w:rPr>
          <w:rFonts w:ascii="Times New Roman" w:hAnsi="Times New Roman" w:cs="Times New Roman"/>
          <w:sz w:val="20"/>
        </w:rPr>
        <w:t xml:space="preserve"> годы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  <w:sz w:val="20"/>
        </w:rPr>
      </w:pPr>
      <w:bookmarkStart w:id="5" w:name="P2030"/>
      <w:bookmarkEnd w:id="5"/>
      <w:r w:rsidRPr="007B599E">
        <w:rPr>
          <w:rFonts w:ascii="Times New Roman" w:hAnsi="Times New Roman" w:cs="Times New Roman"/>
          <w:sz w:val="20"/>
        </w:rPr>
        <w:t>ОБЪЕМ</w:t>
      </w: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  <w:sz w:val="20"/>
        </w:rPr>
      </w:pPr>
      <w:r w:rsidRPr="007B599E">
        <w:rPr>
          <w:rFonts w:ascii="Times New Roman" w:hAnsi="Times New Roman" w:cs="Times New Roman"/>
          <w:sz w:val="20"/>
        </w:rPr>
        <w:t>РЕСУРСНОГО ОБЕСПЕЧЕНИЯ ПРОГРАММЫ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7B599E">
        <w:rPr>
          <w:rFonts w:ascii="Times New Roman" w:hAnsi="Times New Roman" w:cs="Times New Roman"/>
          <w:sz w:val="20"/>
        </w:rPr>
        <w:t>тыс. рублей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10"/>
        <w:gridCol w:w="1159"/>
        <w:gridCol w:w="1160"/>
        <w:gridCol w:w="1159"/>
        <w:gridCol w:w="1159"/>
        <w:gridCol w:w="1159"/>
        <w:gridCol w:w="1159"/>
        <w:gridCol w:w="1159"/>
        <w:gridCol w:w="1159"/>
        <w:gridCol w:w="1159"/>
        <w:gridCol w:w="1159"/>
        <w:gridCol w:w="1159"/>
      </w:tblGrid>
      <w:tr w:rsidR="002B41B5" w:rsidRPr="007B599E" w:rsidTr="00A14FF8">
        <w:tc>
          <w:tcPr>
            <w:tcW w:w="1810" w:type="dxa"/>
            <w:vMerge w:val="restart"/>
          </w:tcPr>
          <w:p w:rsidR="002B41B5" w:rsidRPr="007B599E" w:rsidRDefault="002B41B5" w:rsidP="002B41B5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Источники финансирования и направления расходов</w:t>
            </w:r>
          </w:p>
        </w:tc>
        <w:tc>
          <w:tcPr>
            <w:tcW w:w="1159" w:type="dxa"/>
            <w:vMerge w:val="restart"/>
          </w:tcPr>
          <w:p w:rsidR="002B41B5" w:rsidRPr="007B599E" w:rsidRDefault="002B41B5" w:rsidP="00975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599E">
              <w:rPr>
                <w:rFonts w:ascii="Times New Roman" w:hAnsi="Times New Roman" w:cs="Times New Roman"/>
                <w:sz w:val="20"/>
              </w:rPr>
              <w:t>Рз</w:t>
            </w:r>
            <w:proofErr w:type="spellEnd"/>
          </w:p>
        </w:tc>
        <w:tc>
          <w:tcPr>
            <w:tcW w:w="1160" w:type="dxa"/>
            <w:vMerge w:val="restart"/>
          </w:tcPr>
          <w:p w:rsidR="002B41B5" w:rsidRPr="007B599E" w:rsidRDefault="002B41B5" w:rsidP="00975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7B599E">
              <w:rPr>
                <w:rFonts w:ascii="Times New Roman" w:hAnsi="Times New Roman" w:cs="Times New Roman"/>
                <w:sz w:val="20"/>
              </w:rPr>
              <w:t>Пр</w:t>
            </w:r>
            <w:proofErr w:type="spellEnd"/>
          </w:p>
        </w:tc>
        <w:tc>
          <w:tcPr>
            <w:tcW w:w="1159" w:type="dxa"/>
            <w:vMerge w:val="restart"/>
          </w:tcPr>
          <w:p w:rsidR="002B41B5" w:rsidRPr="007B599E" w:rsidRDefault="002B41B5" w:rsidP="00975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9272" w:type="dxa"/>
            <w:gridSpan w:val="8"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Финансовые затраты, тыс. рублей</w:t>
            </w:r>
          </w:p>
        </w:tc>
      </w:tr>
      <w:tr w:rsidR="002B41B5" w:rsidRPr="007B599E" w:rsidTr="00A14FF8">
        <w:tc>
          <w:tcPr>
            <w:tcW w:w="1810" w:type="dxa"/>
            <w:vMerge/>
          </w:tcPr>
          <w:p w:rsidR="002B41B5" w:rsidRPr="007B599E" w:rsidRDefault="002B41B5" w:rsidP="002B41B5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vMerge w:val="restart"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8113" w:type="dxa"/>
            <w:gridSpan w:val="7"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</w:tr>
      <w:tr w:rsidR="002B41B5" w:rsidRPr="007B599E" w:rsidTr="002B41B5">
        <w:tc>
          <w:tcPr>
            <w:tcW w:w="1810" w:type="dxa"/>
            <w:vMerge/>
          </w:tcPr>
          <w:p w:rsidR="002B41B5" w:rsidRPr="007B599E" w:rsidRDefault="002B41B5" w:rsidP="002B41B5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  <w:vMerge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  <w:vMerge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2B41B5" w:rsidRPr="007B599E" w:rsidRDefault="002B41B5" w:rsidP="00975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2021 год</w:t>
            </w:r>
          </w:p>
        </w:tc>
        <w:tc>
          <w:tcPr>
            <w:tcW w:w="1159" w:type="dxa"/>
          </w:tcPr>
          <w:p w:rsidR="002B41B5" w:rsidRPr="007B599E" w:rsidRDefault="002B41B5" w:rsidP="00975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2022 год</w:t>
            </w:r>
          </w:p>
        </w:tc>
        <w:tc>
          <w:tcPr>
            <w:tcW w:w="1159" w:type="dxa"/>
          </w:tcPr>
          <w:p w:rsidR="002B41B5" w:rsidRPr="007B599E" w:rsidRDefault="002B41B5" w:rsidP="00975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1159" w:type="dxa"/>
          </w:tcPr>
          <w:p w:rsidR="002B41B5" w:rsidRPr="007B599E" w:rsidRDefault="002B41B5" w:rsidP="00975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2024год</w:t>
            </w:r>
          </w:p>
        </w:tc>
        <w:tc>
          <w:tcPr>
            <w:tcW w:w="1159" w:type="dxa"/>
          </w:tcPr>
          <w:p w:rsidR="002B41B5" w:rsidRPr="007B599E" w:rsidRDefault="002B41B5" w:rsidP="00975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2025 год</w:t>
            </w:r>
          </w:p>
        </w:tc>
        <w:tc>
          <w:tcPr>
            <w:tcW w:w="1159" w:type="dxa"/>
          </w:tcPr>
          <w:p w:rsidR="002B41B5" w:rsidRPr="007B599E" w:rsidRDefault="002B41B5" w:rsidP="00975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59" w:type="dxa"/>
          </w:tcPr>
          <w:p w:rsidR="002B41B5" w:rsidRPr="007B599E" w:rsidRDefault="002B41B5" w:rsidP="0097551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</w:tr>
      <w:tr w:rsidR="002B41B5" w:rsidRPr="007B599E" w:rsidTr="002B41B5">
        <w:tc>
          <w:tcPr>
            <w:tcW w:w="1810" w:type="dxa"/>
          </w:tcPr>
          <w:p w:rsidR="002B41B5" w:rsidRPr="007B599E" w:rsidRDefault="002B41B5" w:rsidP="002B41B5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59" w:type="dxa"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0" w:type="dxa"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59" w:type="dxa"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59" w:type="dxa"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59" w:type="dxa"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59" w:type="dxa"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59" w:type="dxa"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59" w:type="dxa"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159" w:type="dxa"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59" w:type="dxa"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59" w:type="dxa"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2B41B5" w:rsidRPr="007B599E" w:rsidTr="00A14FF8">
        <w:tc>
          <w:tcPr>
            <w:tcW w:w="14560" w:type="dxa"/>
            <w:gridSpan w:val="12"/>
          </w:tcPr>
          <w:p w:rsidR="002B41B5" w:rsidRPr="007B599E" w:rsidRDefault="002B41B5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</w:tr>
      <w:tr w:rsidR="00E560C1" w:rsidRPr="007B599E" w:rsidTr="002B41B5">
        <w:tc>
          <w:tcPr>
            <w:tcW w:w="1810" w:type="dxa"/>
          </w:tcPr>
          <w:p w:rsidR="00E560C1" w:rsidRPr="007B599E" w:rsidRDefault="00E560C1" w:rsidP="00E560C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Федеральный бюджет (прогноз), в том числе</w:t>
            </w:r>
          </w:p>
        </w:tc>
        <w:tc>
          <w:tcPr>
            <w:tcW w:w="1159" w:type="dxa"/>
          </w:tcPr>
          <w:p w:rsidR="00E560C1" w:rsidRPr="007B599E" w:rsidRDefault="00E560C1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E560C1" w:rsidRPr="007B599E" w:rsidRDefault="00E560C1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E560C1" w:rsidRPr="007B599E" w:rsidRDefault="00E560C1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E560C1" w:rsidRPr="007B599E" w:rsidRDefault="00975516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E560C1" w:rsidRPr="007B599E" w:rsidRDefault="00975516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E560C1" w:rsidRPr="007B599E" w:rsidRDefault="00975516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E560C1" w:rsidRPr="007B599E" w:rsidRDefault="00975516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E560C1" w:rsidRPr="007B599E" w:rsidRDefault="00975516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E560C1" w:rsidRPr="007B599E" w:rsidRDefault="00975516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E560C1" w:rsidRPr="007B599E" w:rsidRDefault="00975516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E560C1" w:rsidRPr="007B599E" w:rsidRDefault="00975516" w:rsidP="00975516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4FB9" w:rsidRPr="007B599E" w:rsidTr="002B41B5">
        <w:tc>
          <w:tcPr>
            <w:tcW w:w="1810" w:type="dxa"/>
          </w:tcPr>
          <w:p w:rsidR="004C4FB9" w:rsidRPr="007B599E" w:rsidRDefault="004C4FB9" w:rsidP="004C4F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65870,0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9410,0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9410,0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9410,0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9410,0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9410,0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9410,0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9410,0</w:t>
            </w:r>
          </w:p>
        </w:tc>
      </w:tr>
      <w:tr w:rsidR="004C4FB9" w:rsidRPr="007B599E" w:rsidTr="002B41B5">
        <w:tc>
          <w:tcPr>
            <w:tcW w:w="1810" w:type="dxa"/>
          </w:tcPr>
          <w:p w:rsidR="004C4FB9" w:rsidRPr="007B599E" w:rsidRDefault="004C4FB9" w:rsidP="004C4F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Средства бюджетов муниципальных образований области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4FB9" w:rsidRPr="007B599E" w:rsidTr="002B41B5">
        <w:tc>
          <w:tcPr>
            <w:tcW w:w="1810" w:type="dxa"/>
          </w:tcPr>
          <w:p w:rsidR="004C4FB9" w:rsidRPr="007B599E" w:rsidRDefault="004C4FB9" w:rsidP="004C4F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C4FB9" w:rsidRPr="007B599E" w:rsidTr="00A14FF8">
        <w:tc>
          <w:tcPr>
            <w:tcW w:w="14560" w:type="dxa"/>
            <w:gridSpan w:val="12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Капитальные вложения</w:t>
            </w:r>
          </w:p>
        </w:tc>
      </w:tr>
      <w:tr w:rsidR="004C4FB9" w:rsidRPr="007B599E" w:rsidTr="002B41B5">
        <w:tc>
          <w:tcPr>
            <w:tcW w:w="1810" w:type="dxa"/>
          </w:tcPr>
          <w:p w:rsidR="004C4FB9" w:rsidRPr="007B599E" w:rsidRDefault="004C4FB9" w:rsidP="004C4F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FB9" w:rsidRPr="007B599E" w:rsidTr="002B41B5">
        <w:tc>
          <w:tcPr>
            <w:tcW w:w="1810" w:type="dxa"/>
          </w:tcPr>
          <w:p w:rsidR="004C4FB9" w:rsidRPr="007B599E" w:rsidRDefault="004C4FB9" w:rsidP="004C4F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FB9" w:rsidRPr="007B599E" w:rsidTr="002B41B5">
        <w:tc>
          <w:tcPr>
            <w:tcW w:w="1810" w:type="dxa"/>
          </w:tcPr>
          <w:p w:rsidR="004C4FB9" w:rsidRPr="007B599E" w:rsidRDefault="004C4FB9" w:rsidP="004C4F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Средства бюджетов муниципальных образований области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FB9" w:rsidRPr="007B599E" w:rsidTr="002B41B5">
        <w:tc>
          <w:tcPr>
            <w:tcW w:w="1810" w:type="dxa"/>
          </w:tcPr>
          <w:p w:rsidR="004C4FB9" w:rsidRPr="007B599E" w:rsidRDefault="004C4FB9" w:rsidP="004C4F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lastRenderedPageBreak/>
              <w:t>Внебюджетные источники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FB9" w:rsidRPr="007B599E" w:rsidTr="00A14FF8">
        <w:tc>
          <w:tcPr>
            <w:tcW w:w="14560" w:type="dxa"/>
            <w:gridSpan w:val="12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НИОКР</w:t>
            </w:r>
          </w:p>
        </w:tc>
      </w:tr>
      <w:tr w:rsidR="004C4FB9" w:rsidRPr="007B599E" w:rsidTr="002B41B5">
        <w:tc>
          <w:tcPr>
            <w:tcW w:w="1810" w:type="dxa"/>
          </w:tcPr>
          <w:p w:rsidR="004C4FB9" w:rsidRPr="007B599E" w:rsidRDefault="004C4FB9" w:rsidP="004C4F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Федеральный бюджет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FB9" w:rsidRPr="007B599E" w:rsidTr="002B41B5">
        <w:tc>
          <w:tcPr>
            <w:tcW w:w="1810" w:type="dxa"/>
          </w:tcPr>
          <w:p w:rsidR="004C4FB9" w:rsidRPr="007B599E" w:rsidRDefault="004C4FB9" w:rsidP="004C4F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FB9" w:rsidRPr="007B599E" w:rsidTr="002B41B5">
        <w:tc>
          <w:tcPr>
            <w:tcW w:w="1810" w:type="dxa"/>
          </w:tcPr>
          <w:p w:rsidR="004C4FB9" w:rsidRPr="007B599E" w:rsidRDefault="004C4FB9" w:rsidP="004C4F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Средства бюджетов муниципальных образований области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FB9" w:rsidRPr="007B599E" w:rsidTr="002B41B5">
        <w:tc>
          <w:tcPr>
            <w:tcW w:w="1810" w:type="dxa"/>
          </w:tcPr>
          <w:p w:rsidR="004C4FB9" w:rsidRPr="007B599E" w:rsidRDefault="004C4FB9" w:rsidP="004C4F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C4FB9" w:rsidRPr="007B599E" w:rsidTr="00A14FF8">
        <w:tc>
          <w:tcPr>
            <w:tcW w:w="14560" w:type="dxa"/>
            <w:gridSpan w:val="12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Прочие расходы</w:t>
            </w:r>
          </w:p>
        </w:tc>
      </w:tr>
      <w:tr w:rsidR="004C4FB9" w:rsidRPr="007B599E" w:rsidTr="002B41B5">
        <w:tc>
          <w:tcPr>
            <w:tcW w:w="1810" w:type="dxa"/>
          </w:tcPr>
          <w:p w:rsidR="004C4FB9" w:rsidRPr="007B599E" w:rsidRDefault="004C4FB9" w:rsidP="004C4FB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Федеральный бюджет, в том числе</w:t>
            </w: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4C4FB9" w:rsidRPr="007B599E" w:rsidRDefault="004C4FB9" w:rsidP="004C4FB9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B0D" w:rsidRPr="007B599E" w:rsidTr="002B41B5">
        <w:tc>
          <w:tcPr>
            <w:tcW w:w="1810" w:type="dxa"/>
          </w:tcPr>
          <w:p w:rsidR="007D3B0D" w:rsidRPr="007B599E" w:rsidRDefault="007D3B0D" w:rsidP="007D3B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Областной бюджет</w:t>
            </w: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65870,0</w:t>
            </w: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9410,0</w:t>
            </w: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9410,0</w:t>
            </w: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9410,0</w:t>
            </w: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9410,0</w:t>
            </w: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9410,0</w:t>
            </w: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9410,0</w:t>
            </w: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599E">
              <w:rPr>
                <w:rFonts w:ascii="Times New Roman" w:hAnsi="Times New Roman"/>
                <w:sz w:val="20"/>
                <w:szCs w:val="20"/>
              </w:rPr>
              <w:t>9410,0</w:t>
            </w:r>
          </w:p>
        </w:tc>
      </w:tr>
      <w:tr w:rsidR="007D3B0D" w:rsidRPr="007B599E" w:rsidTr="002B41B5">
        <w:tc>
          <w:tcPr>
            <w:tcW w:w="1810" w:type="dxa"/>
          </w:tcPr>
          <w:p w:rsidR="007D3B0D" w:rsidRPr="007B599E" w:rsidRDefault="007D3B0D" w:rsidP="007D3B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Средства бюджетов муниципальных образований области</w:t>
            </w: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D3B0D" w:rsidRPr="007B599E" w:rsidTr="002B41B5">
        <w:tc>
          <w:tcPr>
            <w:tcW w:w="1810" w:type="dxa"/>
          </w:tcPr>
          <w:p w:rsidR="007D3B0D" w:rsidRPr="007B599E" w:rsidRDefault="007D3B0D" w:rsidP="007D3B0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B599E">
              <w:rPr>
                <w:rFonts w:ascii="Times New Roman" w:hAnsi="Times New Roman" w:cs="Times New Roman"/>
                <w:sz w:val="20"/>
              </w:rPr>
              <w:t>Внебюджетные источники</w:t>
            </w: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0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9" w:type="dxa"/>
          </w:tcPr>
          <w:p w:rsidR="007D3B0D" w:rsidRPr="007B599E" w:rsidRDefault="007D3B0D" w:rsidP="007D3B0D">
            <w:pPr>
              <w:spacing w:after="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24F8F" w:rsidRPr="007B599E" w:rsidRDefault="00424F8F">
      <w:pPr>
        <w:rPr>
          <w:rFonts w:ascii="Times New Roman" w:hAnsi="Times New Roman"/>
        </w:rPr>
        <w:sectPr w:rsidR="00424F8F" w:rsidRPr="007B599E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 xml:space="preserve">Приложение </w:t>
      </w:r>
      <w:r w:rsidR="003410FA" w:rsidRPr="007B599E">
        <w:rPr>
          <w:rFonts w:ascii="Times New Roman" w:hAnsi="Times New Roman" w:cs="Times New Roman"/>
        </w:rPr>
        <w:t>№</w:t>
      </w:r>
      <w:r w:rsidRPr="007B599E">
        <w:rPr>
          <w:rFonts w:ascii="Times New Roman" w:hAnsi="Times New Roman" w:cs="Times New Roman"/>
        </w:rPr>
        <w:t xml:space="preserve"> 5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к государственной программе Еврейской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 xml:space="preserve">автономной области </w:t>
      </w:r>
      <w:r w:rsidR="003410FA" w:rsidRPr="007B599E">
        <w:rPr>
          <w:rFonts w:ascii="Times New Roman" w:hAnsi="Times New Roman" w:cs="Times New Roman"/>
        </w:rPr>
        <w:t>«</w:t>
      </w:r>
      <w:r w:rsidRPr="007B599E">
        <w:rPr>
          <w:rFonts w:ascii="Times New Roman" w:hAnsi="Times New Roman" w:cs="Times New Roman"/>
        </w:rPr>
        <w:t>Доступная среда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в Еврейской автономной области</w:t>
      </w:r>
      <w:r w:rsidR="003410FA" w:rsidRPr="007B599E">
        <w:rPr>
          <w:rFonts w:ascii="Times New Roman" w:hAnsi="Times New Roman" w:cs="Times New Roman"/>
        </w:rPr>
        <w:t>»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на 20</w:t>
      </w:r>
      <w:r w:rsidR="003410FA" w:rsidRPr="007B599E">
        <w:rPr>
          <w:rFonts w:ascii="Times New Roman" w:hAnsi="Times New Roman" w:cs="Times New Roman"/>
        </w:rPr>
        <w:t>21</w:t>
      </w:r>
      <w:r w:rsidRPr="007B599E">
        <w:rPr>
          <w:rFonts w:ascii="Times New Roman" w:hAnsi="Times New Roman" w:cs="Times New Roman"/>
        </w:rPr>
        <w:t xml:space="preserve"> - 202</w:t>
      </w:r>
      <w:r w:rsidR="003410FA" w:rsidRPr="007B599E">
        <w:rPr>
          <w:rFonts w:ascii="Times New Roman" w:hAnsi="Times New Roman" w:cs="Times New Roman"/>
        </w:rPr>
        <w:t>7</w:t>
      </w:r>
      <w:r w:rsidRPr="007B599E">
        <w:rPr>
          <w:rFonts w:ascii="Times New Roman" w:hAnsi="Times New Roman" w:cs="Times New Roman"/>
        </w:rPr>
        <w:t xml:space="preserve"> годы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ПОЛУЧАТЕЛИ СРЕДСТВ</w:t>
      </w: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НА РЕАЛИЗАЦИЮ МЕРОПРИЯТИЙ ПРОГРАММЫ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2830"/>
        <w:gridCol w:w="1082"/>
        <w:gridCol w:w="1444"/>
        <w:gridCol w:w="1849"/>
        <w:gridCol w:w="1309"/>
      </w:tblGrid>
      <w:tr w:rsidR="00424F8F" w:rsidRPr="007B599E" w:rsidTr="003C714B">
        <w:tc>
          <w:tcPr>
            <w:tcW w:w="567" w:type="dxa"/>
          </w:tcPr>
          <w:p w:rsidR="00424F8F" w:rsidRPr="007B599E" w:rsidRDefault="00341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№</w:t>
            </w:r>
            <w:r w:rsidR="00424F8F" w:rsidRPr="007B599E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2830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Получатель</w:t>
            </w:r>
          </w:p>
        </w:tc>
        <w:tc>
          <w:tcPr>
            <w:tcW w:w="1082" w:type="dxa"/>
          </w:tcPr>
          <w:p w:rsidR="00424F8F" w:rsidRPr="007B599E" w:rsidRDefault="003410FA" w:rsidP="003410F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№</w:t>
            </w:r>
            <w:r w:rsidR="00424F8F" w:rsidRPr="007B599E">
              <w:rPr>
                <w:rFonts w:ascii="Times New Roman" w:hAnsi="Times New Roman" w:cs="Times New Roman"/>
              </w:rPr>
              <w:t xml:space="preserve"> мероприятия </w:t>
            </w:r>
            <w:hyperlink w:anchor="P1170" w:history="1">
              <w:r w:rsidR="00424F8F" w:rsidRPr="007B599E">
                <w:rPr>
                  <w:rFonts w:ascii="Times New Roman" w:hAnsi="Times New Roman" w:cs="Times New Roman"/>
                </w:rPr>
                <w:t xml:space="preserve">приложения </w:t>
              </w:r>
              <w:r w:rsidRPr="007B599E">
                <w:rPr>
                  <w:rFonts w:ascii="Times New Roman" w:hAnsi="Times New Roman" w:cs="Times New Roman"/>
                </w:rPr>
                <w:t>№</w:t>
              </w:r>
              <w:r w:rsidR="00424F8F" w:rsidRPr="007B599E">
                <w:rPr>
                  <w:rFonts w:ascii="Times New Roman" w:hAnsi="Times New Roman" w:cs="Times New Roman"/>
                </w:rPr>
                <w:t xml:space="preserve"> 3</w:t>
              </w:r>
            </w:hyperlink>
          </w:p>
        </w:tc>
        <w:tc>
          <w:tcPr>
            <w:tcW w:w="144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Сумма, тыс. руб.</w:t>
            </w:r>
          </w:p>
        </w:tc>
        <w:tc>
          <w:tcPr>
            <w:tcW w:w="1849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1309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Срок реализации по годам</w:t>
            </w:r>
          </w:p>
        </w:tc>
      </w:tr>
      <w:tr w:rsidR="00424F8F" w:rsidRPr="007B599E" w:rsidTr="003C714B">
        <w:tc>
          <w:tcPr>
            <w:tcW w:w="567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0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2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44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9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09" w:type="dxa"/>
          </w:tcPr>
          <w:p w:rsidR="00424F8F" w:rsidRPr="007B599E" w:rsidRDefault="00424F8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</w:t>
            </w:r>
          </w:p>
        </w:tc>
      </w:tr>
      <w:tr w:rsidR="008269FC" w:rsidRPr="007B599E" w:rsidTr="003C714B">
        <w:tc>
          <w:tcPr>
            <w:tcW w:w="567" w:type="dxa"/>
            <w:vMerge w:val="restart"/>
          </w:tcPr>
          <w:p w:rsidR="008269FC" w:rsidRPr="007B599E" w:rsidRDefault="008269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0" w:type="dxa"/>
            <w:vMerge w:val="restart"/>
          </w:tcPr>
          <w:p w:rsidR="008269FC" w:rsidRPr="007B599E" w:rsidRDefault="008269FC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Комитет социальной защиты населения правительства области</w:t>
            </w:r>
          </w:p>
        </w:tc>
        <w:tc>
          <w:tcPr>
            <w:tcW w:w="1082" w:type="dxa"/>
            <w:vMerge w:val="restart"/>
          </w:tcPr>
          <w:p w:rsidR="008269FC" w:rsidRPr="007B599E" w:rsidRDefault="00EA7A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2.1.1.7, 2.1.4, 2.2.3, 2.2.4, 2.2.5, 2.2.7, 2.2.8, 3.1.2, 3.1.3, 3.2.5, 3.2.6</w:t>
            </w:r>
          </w:p>
        </w:tc>
        <w:tc>
          <w:tcPr>
            <w:tcW w:w="1444" w:type="dxa"/>
          </w:tcPr>
          <w:p w:rsidR="008269FC" w:rsidRPr="007B599E" w:rsidRDefault="00EA7A0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1900,0</w:t>
            </w:r>
          </w:p>
        </w:tc>
        <w:tc>
          <w:tcPr>
            <w:tcW w:w="1849" w:type="dxa"/>
            <w:vMerge w:val="restart"/>
          </w:tcPr>
          <w:p w:rsidR="008269FC" w:rsidRPr="007B599E" w:rsidRDefault="008269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8269FC" w:rsidRPr="007B599E" w:rsidRDefault="008269FC" w:rsidP="008269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8269FC" w:rsidRPr="007B599E" w:rsidTr="003C714B">
        <w:tc>
          <w:tcPr>
            <w:tcW w:w="567" w:type="dxa"/>
            <w:vMerge/>
          </w:tcPr>
          <w:p w:rsidR="008269FC" w:rsidRPr="007B599E" w:rsidRDefault="008269FC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269FC" w:rsidRPr="007B599E" w:rsidRDefault="008269FC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269FC" w:rsidRPr="007B599E" w:rsidRDefault="008269FC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269FC" w:rsidRPr="007B599E" w:rsidRDefault="002A10A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2460,0</w:t>
            </w:r>
          </w:p>
        </w:tc>
        <w:tc>
          <w:tcPr>
            <w:tcW w:w="1849" w:type="dxa"/>
            <w:vMerge/>
          </w:tcPr>
          <w:p w:rsidR="008269FC" w:rsidRPr="007B599E" w:rsidRDefault="008269FC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269FC" w:rsidRPr="007B599E" w:rsidRDefault="008269FC" w:rsidP="008269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2022</w:t>
            </w:r>
          </w:p>
        </w:tc>
      </w:tr>
      <w:tr w:rsidR="008269FC" w:rsidRPr="007B599E" w:rsidTr="003C714B">
        <w:tc>
          <w:tcPr>
            <w:tcW w:w="567" w:type="dxa"/>
            <w:vMerge/>
          </w:tcPr>
          <w:p w:rsidR="008269FC" w:rsidRPr="007B599E" w:rsidRDefault="008269FC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269FC" w:rsidRPr="007B599E" w:rsidRDefault="008269FC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269FC" w:rsidRPr="007B599E" w:rsidRDefault="008269FC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269FC" w:rsidRPr="007B599E" w:rsidRDefault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2460,0</w:t>
            </w:r>
          </w:p>
        </w:tc>
        <w:tc>
          <w:tcPr>
            <w:tcW w:w="1849" w:type="dxa"/>
            <w:vMerge/>
          </w:tcPr>
          <w:p w:rsidR="008269FC" w:rsidRPr="007B599E" w:rsidRDefault="008269FC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269FC" w:rsidRPr="007B599E" w:rsidRDefault="008269FC" w:rsidP="008269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2023</w:t>
            </w:r>
          </w:p>
        </w:tc>
      </w:tr>
      <w:tr w:rsidR="008269FC" w:rsidRPr="007B599E" w:rsidTr="003C714B">
        <w:tc>
          <w:tcPr>
            <w:tcW w:w="567" w:type="dxa"/>
            <w:vMerge/>
          </w:tcPr>
          <w:p w:rsidR="008269FC" w:rsidRPr="007B599E" w:rsidRDefault="008269FC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269FC" w:rsidRPr="007B599E" w:rsidRDefault="008269FC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269FC" w:rsidRPr="007B599E" w:rsidRDefault="008269FC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269FC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2810,0</w:t>
            </w:r>
          </w:p>
        </w:tc>
        <w:tc>
          <w:tcPr>
            <w:tcW w:w="1849" w:type="dxa"/>
            <w:vMerge/>
          </w:tcPr>
          <w:p w:rsidR="008269FC" w:rsidRPr="007B599E" w:rsidRDefault="008269FC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269FC" w:rsidRPr="007B599E" w:rsidRDefault="008269FC" w:rsidP="008269F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2024</w:t>
            </w:r>
          </w:p>
        </w:tc>
      </w:tr>
      <w:tr w:rsidR="008F3430" w:rsidRPr="007B599E" w:rsidTr="003C714B">
        <w:tc>
          <w:tcPr>
            <w:tcW w:w="567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2410,0</w:t>
            </w:r>
          </w:p>
        </w:tc>
        <w:tc>
          <w:tcPr>
            <w:tcW w:w="1849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2025</w:t>
            </w:r>
          </w:p>
        </w:tc>
      </w:tr>
      <w:tr w:rsidR="008F3430" w:rsidRPr="007B599E" w:rsidTr="003C714B">
        <w:tc>
          <w:tcPr>
            <w:tcW w:w="567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2810,0</w:t>
            </w:r>
          </w:p>
        </w:tc>
        <w:tc>
          <w:tcPr>
            <w:tcW w:w="1849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2026</w:t>
            </w:r>
          </w:p>
        </w:tc>
      </w:tr>
      <w:tr w:rsidR="008F3430" w:rsidRPr="007B599E" w:rsidTr="003C714B">
        <w:trPr>
          <w:trHeight w:val="77"/>
        </w:trPr>
        <w:tc>
          <w:tcPr>
            <w:tcW w:w="567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2510,0</w:t>
            </w:r>
          </w:p>
        </w:tc>
        <w:tc>
          <w:tcPr>
            <w:tcW w:w="1849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2027</w:t>
            </w:r>
          </w:p>
        </w:tc>
      </w:tr>
      <w:tr w:rsidR="008F3430" w:rsidRPr="007B599E" w:rsidTr="003C714B">
        <w:tc>
          <w:tcPr>
            <w:tcW w:w="567" w:type="dxa"/>
            <w:vMerge w:val="restart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30" w:type="dxa"/>
            <w:vMerge w:val="restart"/>
          </w:tcPr>
          <w:p w:rsidR="008F3430" w:rsidRPr="007B599E" w:rsidRDefault="008F3430" w:rsidP="008F343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Управление культуры правительства области</w:t>
            </w:r>
          </w:p>
        </w:tc>
        <w:tc>
          <w:tcPr>
            <w:tcW w:w="1082" w:type="dxa"/>
            <w:vMerge w:val="restart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9" w:type="dxa"/>
            <w:vMerge w:val="restart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8F3430" w:rsidRPr="007B599E" w:rsidTr="003C714B">
        <w:tc>
          <w:tcPr>
            <w:tcW w:w="567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849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2022</w:t>
            </w:r>
          </w:p>
        </w:tc>
      </w:tr>
      <w:tr w:rsidR="008F3430" w:rsidRPr="007B599E" w:rsidTr="003C714B">
        <w:tc>
          <w:tcPr>
            <w:tcW w:w="567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F3430" w:rsidRPr="007B599E" w:rsidRDefault="00AF275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849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2023</w:t>
            </w:r>
          </w:p>
        </w:tc>
      </w:tr>
      <w:tr w:rsidR="008F3430" w:rsidRPr="007B599E" w:rsidTr="003C714B">
        <w:tc>
          <w:tcPr>
            <w:tcW w:w="567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F3430" w:rsidRPr="007B599E" w:rsidRDefault="00AF275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849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2024</w:t>
            </w:r>
          </w:p>
        </w:tc>
      </w:tr>
      <w:tr w:rsidR="008F3430" w:rsidRPr="007B599E" w:rsidTr="003C714B">
        <w:tc>
          <w:tcPr>
            <w:tcW w:w="567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F3430" w:rsidRPr="007B599E" w:rsidRDefault="00AF275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849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2025</w:t>
            </w:r>
          </w:p>
        </w:tc>
      </w:tr>
      <w:tr w:rsidR="008F3430" w:rsidRPr="007B599E" w:rsidTr="003C714B">
        <w:tc>
          <w:tcPr>
            <w:tcW w:w="567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F3430" w:rsidRPr="007B599E" w:rsidRDefault="00AF275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849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2026</w:t>
            </w:r>
          </w:p>
        </w:tc>
      </w:tr>
      <w:tr w:rsidR="008F3430" w:rsidRPr="007B599E" w:rsidTr="003C714B">
        <w:tc>
          <w:tcPr>
            <w:tcW w:w="567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F3430" w:rsidRPr="007B599E" w:rsidRDefault="00AF275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1050,0</w:t>
            </w:r>
          </w:p>
        </w:tc>
        <w:tc>
          <w:tcPr>
            <w:tcW w:w="1849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2027</w:t>
            </w:r>
          </w:p>
        </w:tc>
      </w:tr>
      <w:tr w:rsidR="008F3430" w:rsidRPr="007B599E" w:rsidTr="003C714B">
        <w:tc>
          <w:tcPr>
            <w:tcW w:w="567" w:type="dxa"/>
            <w:vMerge w:val="restart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0" w:type="dxa"/>
            <w:vMerge w:val="restart"/>
          </w:tcPr>
          <w:p w:rsidR="008F3430" w:rsidRPr="007B599E" w:rsidRDefault="008F3430" w:rsidP="008F343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Управление здравоохранения правительства области</w:t>
            </w:r>
          </w:p>
        </w:tc>
        <w:tc>
          <w:tcPr>
            <w:tcW w:w="1082" w:type="dxa"/>
            <w:vMerge w:val="restart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9" w:type="dxa"/>
            <w:vMerge w:val="restart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8F3430" w:rsidRPr="007B599E" w:rsidTr="003C714B">
        <w:tc>
          <w:tcPr>
            <w:tcW w:w="567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849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2022</w:t>
            </w:r>
          </w:p>
        </w:tc>
      </w:tr>
      <w:tr w:rsidR="008F3430" w:rsidRPr="007B599E" w:rsidTr="003C714B">
        <w:tc>
          <w:tcPr>
            <w:tcW w:w="567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F3430" w:rsidRPr="007B599E" w:rsidRDefault="00AF275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849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2023</w:t>
            </w:r>
          </w:p>
        </w:tc>
      </w:tr>
      <w:tr w:rsidR="008F3430" w:rsidRPr="007B599E" w:rsidTr="003C714B">
        <w:tc>
          <w:tcPr>
            <w:tcW w:w="567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F3430" w:rsidRPr="007B599E" w:rsidRDefault="00AF275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849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2024</w:t>
            </w:r>
          </w:p>
        </w:tc>
      </w:tr>
      <w:tr w:rsidR="008F3430" w:rsidRPr="007B599E" w:rsidTr="003C714B">
        <w:tc>
          <w:tcPr>
            <w:tcW w:w="567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F3430" w:rsidRPr="007B599E" w:rsidRDefault="00AF275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849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2025</w:t>
            </w:r>
          </w:p>
        </w:tc>
      </w:tr>
      <w:tr w:rsidR="008F3430" w:rsidRPr="007B599E" w:rsidTr="003C714B">
        <w:trPr>
          <w:trHeight w:val="20"/>
        </w:trPr>
        <w:tc>
          <w:tcPr>
            <w:tcW w:w="567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F3430" w:rsidRPr="007B599E" w:rsidRDefault="00AF275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849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2026</w:t>
            </w:r>
          </w:p>
        </w:tc>
      </w:tr>
      <w:tr w:rsidR="008F3430" w:rsidRPr="007B599E" w:rsidTr="003C714B">
        <w:trPr>
          <w:trHeight w:val="84"/>
        </w:trPr>
        <w:tc>
          <w:tcPr>
            <w:tcW w:w="567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F343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1100,0</w:t>
            </w:r>
          </w:p>
        </w:tc>
        <w:tc>
          <w:tcPr>
            <w:tcW w:w="1849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2027</w:t>
            </w:r>
          </w:p>
        </w:tc>
      </w:tr>
      <w:tr w:rsidR="008F3430" w:rsidRPr="007B599E" w:rsidTr="003C714B">
        <w:tc>
          <w:tcPr>
            <w:tcW w:w="567" w:type="dxa"/>
            <w:vMerge w:val="restart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830" w:type="dxa"/>
            <w:vMerge w:val="restart"/>
          </w:tcPr>
          <w:p w:rsidR="008F3430" w:rsidRPr="007B599E" w:rsidRDefault="008F3430" w:rsidP="008F343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Управление автомобильных дорог и транспорта правительства области</w:t>
            </w:r>
          </w:p>
        </w:tc>
        <w:tc>
          <w:tcPr>
            <w:tcW w:w="1082" w:type="dxa"/>
            <w:vMerge w:val="restart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2.1.3</w:t>
            </w:r>
          </w:p>
        </w:tc>
        <w:tc>
          <w:tcPr>
            <w:tcW w:w="1444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 w:val="restart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8F3430" w:rsidRPr="007B599E" w:rsidTr="003C714B">
        <w:tc>
          <w:tcPr>
            <w:tcW w:w="567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8F3430" w:rsidRPr="007B599E" w:rsidRDefault="008F3430" w:rsidP="008F343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8F3430" w:rsidRPr="007B599E" w:rsidRDefault="008F3430" w:rsidP="008F343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2022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2023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2024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2025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2026</w:t>
            </w:r>
          </w:p>
        </w:tc>
      </w:tr>
      <w:tr w:rsidR="00AF2750" w:rsidRPr="007B599E" w:rsidTr="003C714B">
        <w:trPr>
          <w:trHeight w:val="20"/>
        </w:trPr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2027</w:t>
            </w:r>
          </w:p>
        </w:tc>
      </w:tr>
      <w:tr w:rsidR="00AF2750" w:rsidRPr="007B599E" w:rsidTr="003C714B">
        <w:tc>
          <w:tcPr>
            <w:tcW w:w="567" w:type="dxa"/>
            <w:vMerge w:val="restart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30" w:type="dxa"/>
            <w:vMerge w:val="restart"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Комитет по физической культуре и спорту правительства области</w:t>
            </w:r>
          </w:p>
        </w:tc>
        <w:tc>
          <w:tcPr>
            <w:tcW w:w="1082" w:type="dxa"/>
            <w:vMerge w:val="restart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9" w:type="dxa"/>
            <w:vMerge w:val="restart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2022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2023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2024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2025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2026</w:t>
            </w:r>
          </w:p>
        </w:tc>
      </w:tr>
      <w:tr w:rsidR="00AF2750" w:rsidRPr="007B599E" w:rsidTr="003C714B">
        <w:trPr>
          <w:trHeight w:val="74"/>
        </w:trPr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2027</w:t>
            </w:r>
          </w:p>
        </w:tc>
      </w:tr>
      <w:tr w:rsidR="00AF2750" w:rsidRPr="007B599E" w:rsidTr="003C714B">
        <w:tc>
          <w:tcPr>
            <w:tcW w:w="567" w:type="dxa"/>
            <w:vMerge w:val="restart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30" w:type="dxa"/>
            <w:vMerge w:val="restart"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Комитет образования области</w:t>
            </w:r>
          </w:p>
        </w:tc>
        <w:tc>
          <w:tcPr>
            <w:tcW w:w="1082" w:type="dxa"/>
            <w:vMerge w:val="restart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2.1.1.3</w:t>
            </w: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 w:val="restart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2022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2023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2024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2025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2026</w:t>
            </w:r>
          </w:p>
        </w:tc>
      </w:tr>
      <w:tr w:rsidR="00AF2750" w:rsidRPr="007B599E" w:rsidTr="003C714B">
        <w:trPr>
          <w:trHeight w:val="313"/>
        </w:trPr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2027</w:t>
            </w:r>
          </w:p>
        </w:tc>
      </w:tr>
      <w:tr w:rsidR="00AF2750" w:rsidRPr="007B599E" w:rsidTr="003C714B">
        <w:tblPrEx>
          <w:tblBorders>
            <w:insideH w:val="nil"/>
          </w:tblBorders>
        </w:tblPrEx>
        <w:tc>
          <w:tcPr>
            <w:tcW w:w="567" w:type="dxa"/>
            <w:vMerge w:val="restart"/>
            <w:tcBorders>
              <w:top w:val="nil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30" w:type="dxa"/>
            <w:vMerge w:val="restart"/>
            <w:tcBorders>
              <w:top w:val="nil"/>
            </w:tcBorders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Управление трудовой занятости населения правительства области</w:t>
            </w:r>
          </w:p>
        </w:tc>
        <w:tc>
          <w:tcPr>
            <w:tcW w:w="1082" w:type="dxa"/>
            <w:vMerge w:val="restart"/>
            <w:tcBorders>
              <w:top w:val="nil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  <w:tcBorders>
              <w:top w:val="nil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9" w:type="dxa"/>
            <w:vMerge w:val="restart"/>
            <w:tcBorders>
              <w:top w:val="nil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2022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2023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2024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2025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2026</w:t>
            </w:r>
          </w:p>
        </w:tc>
      </w:tr>
      <w:tr w:rsidR="00AF2750" w:rsidRPr="007B599E" w:rsidTr="000B3572">
        <w:trPr>
          <w:trHeight w:val="134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2027</w:t>
            </w:r>
          </w:p>
        </w:tc>
      </w:tr>
      <w:tr w:rsidR="00AF2750" w:rsidRPr="007B599E" w:rsidTr="003C714B">
        <w:trPr>
          <w:trHeight w:val="134"/>
        </w:trPr>
        <w:tc>
          <w:tcPr>
            <w:tcW w:w="567" w:type="dxa"/>
            <w:vMerge w:val="restart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0" w:type="dxa"/>
            <w:vMerge w:val="restart"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 xml:space="preserve">Областное государственное бюджетное учреждение «Комплексный центр социального обслуживания </w:t>
            </w:r>
            <w:r w:rsidRPr="007B599E">
              <w:rPr>
                <w:rFonts w:ascii="Times New Roman" w:hAnsi="Times New Roman" w:cs="Times New Roman"/>
              </w:rPr>
              <w:lastRenderedPageBreak/>
              <w:t>Еврейской автономной области»</w:t>
            </w:r>
          </w:p>
        </w:tc>
        <w:tc>
          <w:tcPr>
            <w:tcW w:w="1082" w:type="dxa"/>
            <w:vMerge w:val="restart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lastRenderedPageBreak/>
              <w:t xml:space="preserve">2.1.5, 2.2.1, 2.2.2, 3.1.1, </w:t>
            </w:r>
            <w:r w:rsidRPr="007B599E">
              <w:rPr>
                <w:rFonts w:ascii="Times New Roman" w:hAnsi="Times New Roman" w:cs="Times New Roman"/>
              </w:rPr>
              <w:lastRenderedPageBreak/>
              <w:t>3.2.1, 3.2.3, 3.2.4, 3.2.7, 4.1</w:t>
            </w: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lastRenderedPageBreak/>
              <w:t>1770,0</w:t>
            </w:r>
          </w:p>
        </w:tc>
        <w:tc>
          <w:tcPr>
            <w:tcW w:w="1849" w:type="dxa"/>
            <w:vMerge w:val="restart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2270,0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2022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2270,0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2023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2024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2270,0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2025</w:t>
            </w:r>
          </w:p>
        </w:tc>
      </w:tr>
      <w:tr w:rsidR="00AF2750" w:rsidRPr="007B599E" w:rsidTr="003C714B">
        <w:tc>
          <w:tcPr>
            <w:tcW w:w="567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1950,0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2026</w:t>
            </w:r>
          </w:p>
        </w:tc>
      </w:tr>
      <w:tr w:rsidR="00AF2750" w:rsidRPr="007B599E" w:rsidTr="002A10AF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2830" w:type="dxa"/>
            <w:vMerge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082" w:type="dxa"/>
            <w:vMerge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2170,0</w:t>
            </w:r>
          </w:p>
        </w:tc>
        <w:tc>
          <w:tcPr>
            <w:tcW w:w="1849" w:type="dxa"/>
            <w:vMerge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rPr>
                <w:rFonts w:ascii="Times New Roman" w:hAnsi="Times New Roman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2027</w:t>
            </w:r>
          </w:p>
        </w:tc>
      </w:tr>
      <w:tr w:rsidR="00AF2750" w:rsidRPr="007B599E" w:rsidTr="002A10AF">
        <w:trPr>
          <w:trHeight w:val="707"/>
        </w:trPr>
        <w:tc>
          <w:tcPr>
            <w:tcW w:w="567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30" w:type="dxa"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Областное государственное бюджетное учреждение здравоохранения «Областная больница»</w:t>
            </w:r>
          </w:p>
        </w:tc>
        <w:tc>
          <w:tcPr>
            <w:tcW w:w="1082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2.1.1.2, 2.1.2</w:t>
            </w: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184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F2750" w:rsidRPr="007B599E" w:rsidTr="00366C35">
        <w:trPr>
          <w:trHeight w:val="1334"/>
        </w:trPr>
        <w:tc>
          <w:tcPr>
            <w:tcW w:w="567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30" w:type="dxa"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Областное государственное бюджетное учреждение «Спортивная школа олимпийского резерва» (каток «Победа»)</w:t>
            </w:r>
          </w:p>
        </w:tc>
        <w:tc>
          <w:tcPr>
            <w:tcW w:w="1082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2.1.1.6, 4.2</w:t>
            </w: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1010,0</w:t>
            </w:r>
          </w:p>
        </w:tc>
        <w:tc>
          <w:tcPr>
            <w:tcW w:w="184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2A10AF">
        <w:trPr>
          <w:trHeight w:val="1375"/>
        </w:trPr>
        <w:tc>
          <w:tcPr>
            <w:tcW w:w="567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30" w:type="dxa"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Областное государственное бюджетное учреждение социального обслуживания «Социально-реабилитационный центр для несовершеннолетних»</w:t>
            </w:r>
          </w:p>
        </w:tc>
        <w:tc>
          <w:tcPr>
            <w:tcW w:w="1082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2.1.1.1, 4.2</w:t>
            </w: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260,0</w:t>
            </w:r>
          </w:p>
        </w:tc>
        <w:tc>
          <w:tcPr>
            <w:tcW w:w="184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2A10AF">
        <w:trPr>
          <w:trHeight w:val="956"/>
        </w:trPr>
        <w:tc>
          <w:tcPr>
            <w:tcW w:w="567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0" w:type="dxa"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Областное государственное казенное учреждение «Центр занятости населения города Биробиджана»</w:t>
            </w:r>
          </w:p>
        </w:tc>
        <w:tc>
          <w:tcPr>
            <w:tcW w:w="1082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2.1.1.5, 4.2</w:t>
            </w: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610,0</w:t>
            </w:r>
          </w:p>
        </w:tc>
        <w:tc>
          <w:tcPr>
            <w:tcW w:w="184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2A10AF">
        <w:trPr>
          <w:trHeight w:val="1661"/>
        </w:trPr>
        <w:tc>
          <w:tcPr>
            <w:tcW w:w="567" w:type="dxa"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Областное государственное профессиональное образовательное бюджетное учреждение «Биробиджанский областной колледж культуры и искусств»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2.1.1.4, 4.2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310,0</w:t>
            </w:r>
          </w:p>
        </w:tc>
        <w:tc>
          <w:tcPr>
            <w:tcW w:w="184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2A10AF">
        <w:trPr>
          <w:trHeight w:val="1236"/>
        </w:trPr>
        <w:tc>
          <w:tcPr>
            <w:tcW w:w="567" w:type="dxa"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Областное государственное бюджетное учреждение «Хинганский дом-интернат для престарелых и инвалидов»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2.1.1.1, 4.2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510,0</w:t>
            </w:r>
          </w:p>
        </w:tc>
        <w:tc>
          <w:tcPr>
            <w:tcW w:w="184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2A10AF">
        <w:trPr>
          <w:trHeight w:val="1163"/>
        </w:trPr>
        <w:tc>
          <w:tcPr>
            <w:tcW w:w="567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30" w:type="dxa"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Областное государственное бюджетное учреждение здравоохранения «Ленинская центральная районная больница»</w:t>
            </w:r>
          </w:p>
        </w:tc>
        <w:tc>
          <w:tcPr>
            <w:tcW w:w="1082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2A10AF">
        <w:trPr>
          <w:trHeight w:val="1241"/>
        </w:trPr>
        <w:tc>
          <w:tcPr>
            <w:tcW w:w="567" w:type="dxa"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30" w:type="dxa"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Областное государственное бюджетное учреждение здравоохранения «</w:t>
            </w:r>
            <w:proofErr w:type="spellStart"/>
            <w:r w:rsidRPr="007B599E">
              <w:rPr>
                <w:rFonts w:ascii="Times New Roman" w:hAnsi="Times New Roman" w:cs="Times New Roman"/>
              </w:rPr>
              <w:t>Валдгеймская</w:t>
            </w:r>
            <w:proofErr w:type="spellEnd"/>
            <w:r w:rsidRPr="007B599E">
              <w:rPr>
                <w:rFonts w:ascii="Times New Roman" w:hAnsi="Times New Roman" w:cs="Times New Roman"/>
              </w:rPr>
              <w:t xml:space="preserve"> центральная районная больница»</w:t>
            </w:r>
          </w:p>
        </w:tc>
        <w:tc>
          <w:tcPr>
            <w:tcW w:w="1082" w:type="dxa"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2.1.1.2</w:t>
            </w:r>
          </w:p>
        </w:tc>
        <w:tc>
          <w:tcPr>
            <w:tcW w:w="1444" w:type="dxa"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84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  <w:tcBorders>
              <w:bottom w:val="single" w:sz="4" w:space="0" w:color="auto"/>
            </w:tcBorders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2A10AF">
        <w:trPr>
          <w:trHeight w:val="1425"/>
        </w:trPr>
        <w:tc>
          <w:tcPr>
            <w:tcW w:w="567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830" w:type="dxa"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Областное государственное бюджетное учреждение культуры «Биробиджанская областная универсальная научная библиотека им. Шолом-Алейхема»</w:t>
            </w:r>
          </w:p>
        </w:tc>
        <w:tc>
          <w:tcPr>
            <w:tcW w:w="1082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2.1.1.4</w:t>
            </w: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84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2A10AF">
        <w:trPr>
          <w:trHeight w:val="1057"/>
        </w:trPr>
        <w:tc>
          <w:tcPr>
            <w:tcW w:w="567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830" w:type="dxa"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Областное государственное бюджетное учреждение здравоохранения «Октябрьская центральная районная больница»</w:t>
            </w:r>
          </w:p>
        </w:tc>
        <w:tc>
          <w:tcPr>
            <w:tcW w:w="1082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2.1.1.2, 4.2</w:t>
            </w: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760,0</w:t>
            </w:r>
          </w:p>
        </w:tc>
        <w:tc>
          <w:tcPr>
            <w:tcW w:w="184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3C714B">
        <w:trPr>
          <w:trHeight w:val="1179"/>
        </w:trPr>
        <w:tc>
          <w:tcPr>
            <w:tcW w:w="567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830" w:type="dxa"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Областное государственное бюджетное учреждение культуры «Областной краеведческий музей»</w:t>
            </w:r>
          </w:p>
        </w:tc>
        <w:tc>
          <w:tcPr>
            <w:tcW w:w="1082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2.1.1.4</w:t>
            </w: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3C714B">
        <w:tc>
          <w:tcPr>
            <w:tcW w:w="567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0" w:type="dxa"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Областное государственное казенное учреждение «Центр занятости населения Смидовичского района»</w:t>
            </w:r>
          </w:p>
        </w:tc>
        <w:tc>
          <w:tcPr>
            <w:tcW w:w="1082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2.1.1.5</w:t>
            </w: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84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2A10AF">
        <w:trPr>
          <w:trHeight w:val="1450"/>
        </w:trPr>
        <w:tc>
          <w:tcPr>
            <w:tcW w:w="567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830" w:type="dxa"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599E">
              <w:rPr>
                <w:rFonts w:ascii="Times New Roman" w:hAnsi="Times New Roman" w:cs="Times New Roman"/>
                <w:szCs w:val="22"/>
              </w:rPr>
              <w:t>Областное государственное образовательное бюджетное учреждение «Для детей-сирот и детей, оставшихся без попечения родителей (Детский дом № 2)»</w:t>
            </w:r>
          </w:p>
        </w:tc>
        <w:tc>
          <w:tcPr>
            <w:tcW w:w="1082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2.1.1.1</w:t>
            </w: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250,0</w:t>
            </w:r>
          </w:p>
        </w:tc>
        <w:tc>
          <w:tcPr>
            <w:tcW w:w="184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2A10AF">
        <w:trPr>
          <w:trHeight w:val="20"/>
        </w:trPr>
        <w:tc>
          <w:tcPr>
            <w:tcW w:w="567" w:type="dxa"/>
            <w:vMerge w:val="restart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830" w:type="dxa"/>
            <w:vMerge w:val="restart"/>
          </w:tcPr>
          <w:p w:rsidR="00AF2750" w:rsidRPr="007B599E" w:rsidRDefault="00AF2750" w:rsidP="00AF2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  <w:r w:rsidRPr="007B599E">
              <w:rPr>
                <w:rFonts w:ascii="Times New Roman" w:eastAsiaTheme="minorHAnsi" w:hAnsi="Times New Roman"/>
              </w:rPr>
              <w:t>Областное государственное бюджетное учреждение культуры «Центр народного творчества Еврейской автономной области»</w:t>
            </w:r>
          </w:p>
        </w:tc>
        <w:tc>
          <w:tcPr>
            <w:tcW w:w="1082" w:type="dxa"/>
            <w:vMerge w:val="restart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9" w:type="dxa"/>
            <w:vMerge w:val="restart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2A10AF">
        <w:trPr>
          <w:trHeight w:val="313"/>
        </w:trPr>
        <w:tc>
          <w:tcPr>
            <w:tcW w:w="567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2022</w:t>
            </w:r>
          </w:p>
        </w:tc>
      </w:tr>
      <w:tr w:rsidR="00AF2750" w:rsidRPr="007B599E" w:rsidTr="002A10AF">
        <w:trPr>
          <w:trHeight w:val="20"/>
        </w:trPr>
        <w:tc>
          <w:tcPr>
            <w:tcW w:w="567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2023</w:t>
            </w:r>
          </w:p>
        </w:tc>
      </w:tr>
      <w:tr w:rsidR="00AF2750" w:rsidRPr="007B599E" w:rsidTr="002A10AF">
        <w:trPr>
          <w:trHeight w:val="64"/>
        </w:trPr>
        <w:tc>
          <w:tcPr>
            <w:tcW w:w="567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2025</w:t>
            </w:r>
          </w:p>
        </w:tc>
      </w:tr>
      <w:tr w:rsidR="00AF2750" w:rsidRPr="007B599E" w:rsidTr="00AF2750">
        <w:trPr>
          <w:trHeight w:val="163"/>
        </w:trPr>
        <w:tc>
          <w:tcPr>
            <w:tcW w:w="567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2027</w:t>
            </w:r>
          </w:p>
        </w:tc>
      </w:tr>
      <w:tr w:rsidR="00AF2750" w:rsidRPr="007B599E" w:rsidTr="002A10AF">
        <w:trPr>
          <w:trHeight w:val="42"/>
        </w:trPr>
        <w:tc>
          <w:tcPr>
            <w:tcW w:w="567" w:type="dxa"/>
            <w:vMerge w:val="restart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830" w:type="dxa"/>
            <w:vMerge w:val="restart"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B599E">
              <w:rPr>
                <w:rFonts w:ascii="Times New Roman" w:hAnsi="Times New Roman" w:cs="Times New Roman"/>
                <w:szCs w:val="22"/>
              </w:rPr>
              <w:t xml:space="preserve">Областное государственное бюджетное учреждение </w:t>
            </w:r>
            <w:r w:rsidRPr="007B599E">
              <w:rPr>
                <w:rFonts w:ascii="Times New Roman" w:hAnsi="Times New Roman" w:cs="Times New Roman"/>
                <w:szCs w:val="22"/>
              </w:rPr>
              <w:br/>
              <w:t>«Спортивная школа олимпийского резерва Еврейской автономной области»</w:t>
            </w:r>
          </w:p>
        </w:tc>
        <w:tc>
          <w:tcPr>
            <w:tcW w:w="1082" w:type="dxa"/>
            <w:vMerge w:val="restart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2.2.1, 2.2.6, 3.2.4</w:t>
            </w: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849" w:type="dxa"/>
            <w:vMerge w:val="restart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2021</w:t>
            </w:r>
          </w:p>
        </w:tc>
      </w:tr>
      <w:tr w:rsidR="00AF2750" w:rsidRPr="007B599E" w:rsidTr="002A10AF">
        <w:trPr>
          <w:trHeight w:val="20"/>
        </w:trPr>
        <w:tc>
          <w:tcPr>
            <w:tcW w:w="567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2022</w:t>
            </w:r>
          </w:p>
        </w:tc>
      </w:tr>
      <w:tr w:rsidR="00AF2750" w:rsidRPr="007B599E" w:rsidTr="002A10AF">
        <w:trPr>
          <w:trHeight w:val="29"/>
        </w:trPr>
        <w:tc>
          <w:tcPr>
            <w:tcW w:w="567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2023</w:t>
            </w:r>
          </w:p>
        </w:tc>
      </w:tr>
      <w:tr w:rsidR="00AF2750" w:rsidRPr="007B599E" w:rsidTr="002A10AF">
        <w:trPr>
          <w:trHeight w:val="13"/>
        </w:trPr>
        <w:tc>
          <w:tcPr>
            <w:tcW w:w="567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2024</w:t>
            </w:r>
          </w:p>
        </w:tc>
      </w:tr>
      <w:tr w:rsidR="00AF2750" w:rsidRPr="007B599E" w:rsidTr="002A10AF">
        <w:trPr>
          <w:trHeight w:val="13"/>
        </w:trPr>
        <w:tc>
          <w:tcPr>
            <w:tcW w:w="567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2025</w:t>
            </w:r>
          </w:p>
        </w:tc>
      </w:tr>
      <w:tr w:rsidR="00AF2750" w:rsidRPr="007B599E" w:rsidTr="002A10AF">
        <w:trPr>
          <w:trHeight w:val="13"/>
        </w:trPr>
        <w:tc>
          <w:tcPr>
            <w:tcW w:w="567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2026</w:t>
            </w:r>
          </w:p>
        </w:tc>
      </w:tr>
      <w:tr w:rsidR="00AF2750" w:rsidRPr="007B599E" w:rsidTr="002A10AF">
        <w:trPr>
          <w:trHeight w:val="13"/>
        </w:trPr>
        <w:tc>
          <w:tcPr>
            <w:tcW w:w="567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0" w:type="dxa"/>
            <w:vMerge/>
          </w:tcPr>
          <w:p w:rsidR="00AF2750" w:rsidRPr="007B599E" w:rsidRDefault="00AF2750" w:rsidP="00AF275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82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4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330,0</w:t>
            </w:r>
          </w:p>
        </w:tc>
        <w:tc>
          <w:tcPr>
            <w:tcW w:w="1849" w:type="dxa"/>
            <w:vMerge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</w:tcPr>
          <w:p w:rsidR="00AF2750" w:rsidRPr="007B599E" w:rsidRDefault="00AF2750" w:rsidP="00AF27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2027</w:t>
            </w:r>
          </w:p>
        </w:tc>
      </w:tr>
    </w:tbl>
    <w:p w:rsidR="00C4634C" w:rsidRPr="007B599E" w:rsidRDefault="00C4634C" w:rsidP="002A10AF">
      <w:pPr>
        <w:pStyle w:val="ConsPlusNormal"/>
        <w:outlineLvl w:val="1"/>
        <w:rPr>
          <w:rFonts w:ascii="Times New Roman" w:hAnsi="Times New Roman" w:cs="Times New Roman"/>
        </w:rPr>
      </w:pPr>
    </w:p>
    <w:p w:rsidR="00AF2750" w:rsidRPr="007B599E" w:rsidRDefault="00AF2750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2750" w:rsidRPr="007B599E" w:rsidRDefault="00AF2750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AF2750" w:rsidRPr="007B599E" w:rsidRDefault="00AF2750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24F8F" w:rsidRPr="007B599E" w:rsidRDefault="00424F8F" w:rsidP="004C4FB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4634C" w:rsidRPr="007B599E">
        <w:rPr>
          <w:rFonts w:ascii="Times New Roman" w:hAnsi="Times New Roman" w:cs="Times New Roman"/>
          <w:sz w:val="28"/>
          <w:szCs w:val="28"/>
        </w:rPr>
        <w:t>№</w:t>
      </w:r>
      <w:r w:rsidRPr="007B599E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к государственной программе Еврейской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 xml:space="preserve">автономной области </w:t>
      </w:r>
      <w:r w:rsidR="00C4634C" w:rsidRPr="007B599E">
        <w:rPr>
          <w:rFonts w:ascii="Times New Roman" w:hAnsi="Times New Roman" w:cs="Times New Roman"/>
          <w:sz w:val="28"/>
          <w:szCs w:val="28"/>
        </w:rPr>
        <w:t>«</w:t>
      </w:r>
      <w:r w:rsidRPr="007B599E">
        <w:rPr>
          <w:rFonts w:ascii="Times New Roman" w:hAnsi="Times New Roman" w:cs="Times New Roman"/>
          <w:sz w:val="28"/>
          <w:szCs w:val="28"/>
        </w:rPr>
        <w:t>Доступная среда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в Еврейской автономной области</w:t>
      </w:r>
      <w:r w:rsidR="00C4634C" w:rsidRPr="007B599E">
        <w:rPr>
          <w:rFonts w:ascii="Times New Roman" w:hAnsi="Times New Roman" w:cs="Times New Roman"/>
          <w:sz w:val="28"/>
          <w:szCs w:val="28"/>
        </w:rPr>
        <w:t>»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B599E">
        <w:rPr>
          <w:rFonts w:ascii="Times New Roman" w:hAnsi="Times New Roman" w:cs="Times New Roman"/>
          <w:sz w:val="28"/>
          <w:szCs w:val="28"/>
        </w:rPr>
        <w:t>на 20</w:t>
      </w:r>
      <w:r w:rsidR="00C4634C" w:rsidRPr="007B599E">
        <w:rPr>
          <w:rFonts w:ascii="Times New Roman" w:hAnsi="Times New Roman" w:cs="Times New Roman"/>
          <w:sz w:val="28"/>
          <w:szCs w:val="28"/>
        </w:rPr>
        <w:t>21</w:t>
      </w:r>
      <w:r w:rsidRPr="007B599E">
        <w:rPr>
          <w:rFonts w:ascii="Times New Roman" w:hAnsi="Times New Roman" w:cs="Times New Roman"/>
          <w:sz w:val="28"/>
          <w:szCs w:val="28"/>
        </w:rPr>
        <w:t xml:space="preserve"> - 202</w:t>
      </w:r>
      <w:r w:rsidR="00C4634C" w:rsidRPr="007B599E">
        <w:rPr>
          <w:rFonts w:ascii="Times New Roman" w:hAnsi="Times New Roman" w:cs="Times New Roman"/>
          <w:sz w:val="28"/>
          <w:szCs w:val="28"/>
        </w:rPr>
        <w:t>7</w:t>
      </w:r>
      <w:r w:rsidRPr="007B599E">
        <w:rPr>
          <w:rFonts w:ascii="Times New Roman" w:hAnsi="Times New Roman" w:cs="Times New Roman"/>
          <w:sz w:val="28"/>
          <w:szCs w:val="28"/>
        </w:rPr>
        <w:t xml:space="preserve"> годы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</w:rPr>
      </w:pPr>
      <w:bookmarkStart w:id="6" w:name="P2824"/>
      <w:bookmarkEnd w:id="6"/>
      <w:r w:rsidRPr="007B599E">
        <w:rPr>
          <w:rFonts w:ascii="Times New Roman" w:hAnsi="Times New Roman" w:cs="Times New Roman"/>
        </w:rPr>
        <w:t>МЕТОДИКА</w:t>
      </w: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ОЦЕНКИ ЭФФЕКТИВНОСТИ РЕАЛИЗАЦИИ ПРОГРАММЫ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Методика оценки эффективности реализации Программы (далее - методика) представляет собой алгоритм расчета оценки эффективности реализации Программы, основанный на оценке результативности Программы, с учетом объема ресурсов, направленных на ее реализацию, и критериев социально-экономической эффективности, оказывающих влияние на изменение соответствующей сферы социально-экономического развития области.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Методика учитывает необходимость проведения оценок: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- степени выполнения запланированных мероприятий;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- степени соответствия запланированному уровню затрат за счет средств областного бюджета;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- степени эффективности использования средств областного бюджета;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- степени достижения целевого показателя (индикатора) Программы.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Порядок проведения оценки эффективности реализации Программы включает: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- расчет интегральной оценки эффективности реализации Программы;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- расчет комплексной оценки эффективности реализации Программы.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Для расчета интегральной оценки эффективности реализации Программы определяются: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1) оценка степени реализации запланированных мероприятий;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2) оценка степени соответствия запланированному уровню затрат за счет средств областного бюджета;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3) оценка степени достижения целевого показателя (индикатора) Программы.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 xml:space="preserve">Оценка степени реализации запланированных мероприятий </w:t>
      </w:r>
      <w:proofErr w:type="spellStart"/>
      <w:r w:rsidRPr="007B599E">
        <w:rPr>
          <w:rFonts w:ascii="Times New Roman" w:hAnsi="Times New Roman" w:cs="Times New Roman"/>
        </w:rPr>
        <w:t>СРм</w:t>
      </w:r>
      <w:proofErr w:type="spellEnd"/>
      <w:r w:rsidRPr="007B599E">
        <w:rPr>
          <w:rFonts w:ascii="Times New Roman" w:hAnsi="Times New Roman" w:cs="Times New Roman"/>
        </w:rPr>
        <w:t xml:space="preserve"> рассчитывается по формуле: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СРм</w:t>
      </w:r>
      <w:proofErr w:type="spellEnd"/>
      <w:r w:rsidRPr="007B599E">
        <w:rPr>
          <w:rFonts w:ascii="Times New Roman" w:hAnsi="Times New Roman" w:cs="Times New Roman"/>
        </w:rPr>
        <w:t xml:space="preserve"> = </w:t>
      </w:r>
      <w:proofErr w:type="spellStart"/>
      <w:r w:rsidRPr="007B599E">
        <w:rPr>
          <w:rFonts w:ascii="Times New Roman" w:hAnsi="Times New Roman" w:cs="Times New Roman"/>
        </w:rPr>
        <w:t>Мв</w:t>
      </w:r>
      <w:proofErr w:type="spellEnd"/>
      <w:r w:rsidRPr="007B599E">
        <w:rPr>
          <w:rFonts w:ascii="Times New Roman" w:hAnsi="Times New Roman" w:cs="Times New Roman"/>
        </w:rPr>
        <w:t xml:space="preserve"> / М,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где: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СРм</w:t>
      </w:r>
      <w:proofErr w:type="spellEnd"/>
      <w:r w:rsidRPr="007B599E">
        <w:rPr>
          <w:rFonts w:ascii="Times New Roman" w:hAnsi="Times New Roman" w:cs="Times New Roman"/>
        </w:rPr>
        <w:t xml:space="preserve"> - степень реализации мероприятий;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Мв</w:t>
      </w:r>
      <w:proofErr w:type="spellEnd"/>
      <w:r w:rsidRPr="007B599E">
        <w:rPr>
          <w:rFonts w:ascii="Times New Roman" w:hAnsi="Times New Roman" w:cs="Times New Roman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М - общее количество мероприятий, запланированных к реализации в отчетном году.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 xml:space="preserve">Оценка степени соответствия запланированному уровню затрат за счет средств областного бюджета </w:t>
      </w:r>
      <w:proofErr w:type="spellStart"/>
      <w:r w:rsidRPr="007B599E">
        <w:rPr>
          <w:rFonts w:ascii="Times New Roman" w:hAnsi="Times New Roman" w:cs="Times New Roman"/>
        </w:rPr>
        <w:t>ССуз</w:t>
      </w:r>
      <w:proofErr w:type="spellEnd"/>
      <w:r w:rsidRPr="007B599E">
        <w:rPr>
          <w:rFonts w:ascii="Times New Roman" w:hAnsi="Times New Roman" w:cs="Times New Roman"/>
        </w:rPr>
        <w:t xml:space="preserve"> рассчитывается по формуле: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ССуз</w:t>
      </w:r>
      <w:proofErr w:type="spellEnd"/>
      <w:r w:rsidRPr="007B599E">
        <w:rPr>
          <w:rFonts w:ascii="Times New Roman" w:hAnsi="Times New Roman" w:cs="Times New Roman"/>
        </w:rPr>
        <w:t xml:space="preserve"> = </w:t>
      </w:r>
      <w:proofErr w:type="spellStart"/>
      <w:r w:rsidRPr="007B599E">
        <w:rPr>
          <w:rFonts w:ascii="Times New Roman" w:hAnsi="Times New Roman" w:cs="Times New Roman"/>
        </w:rPr>
        <w:t>Зф</w:t>
      </w:r>
      <w:proofErr w:type="spellEnd"/>
      <w:r w:rsidRPr="007B599E">
        <w:rPr>
          <w:rFonts w:ascii="Times New Roman" w:hAnsi="Times New Roman" w:cs="Times New Roman"/>
        </w:rPr>
        <w:t xml:space="preserve"> / </w:t>
      </w:r>
      <w:proofErr w:type="spellStart"/>
      <w:r w:rsidRPr="007B599E">
        <w:rPr>
          <w:rFonts w:ascii="Times New Roman" w:hAnsi="Times New Roman" w:cs="Times New Roman"/>
        </w:rPr>
        <w:t>Зп</w:t>
      </w:r>
      <w:proofErr w:type="spellEnd"/>
      <w:r w:rsidRPr="007B599E">
        <w:rPr>
          <w:rFonts w:ascii="Times New Roman" w:hAnsi="Times New Roman" w:cs="Times New Roman"/>
        </w:rPr>
        <w:t>,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lastRenderedPageBreak/>
        <w:t>где: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ССуз</w:t>
      </w:r>
      <w:proofErr w:type="spellEnd"/>
      <w:r w:rsidRPr="007B599E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областного бюджета;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Зф</w:t>
      </w:r>
      <w:proofErr w:type="spellEnd"/>
      <w:r w:rsidRPr="007B599E">
        <w:rPr>
          <w:rFonts w:ascii="Times New Roman" w:hAnsi="Times New Roman" w:cs="Times New Roman"/>
        </w:rPr>
        <w:t xml:space="preserve"> - фактические расходы на реализацию Программы в отчетном году;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Зп</w:t>
      </w:r>
      <w:proofErr w:type="spellEnd"/>
      <w:r w:rsidRPr="007B599E">
        <w:rPr>
          <w:rFonts w:ascii="Times New Roman" w:hAnsi="Times New Roman" w:cs="Times New Roman"/>
        </w:rPr>
        <w:t xml:space="preserve"> - плановые расходы на реализацию Программы.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Оценка степени достижения целевых показателей (индикаторов) Программы СДЦП, желаемой тенденцией развития которых является снижение значений, рассчитывается по формуле: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9726CD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position w:val="-28"/>
        </w:rPr>
        <w:pict>
          <v:shape id="_x0000_i1025" style="width:187.5pt;height:39.75pt" coordsize="" o:spt="100" adj="0,,0" path="" filled="f" stroked="f">
            <v:stroke joinstyle="miter"/>
            <v:imagedata r:id="rId21" o:title="base_23978_62422_32768"/>
            <v:formulas/>
            <v:path o:connecttype="segments"/>
          </v:shape>
        </w:pic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где: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СДцп</w:t>
      </w:r>
      <w:proofErr w:type="spellEnd"/>
      <w:r w:rsidRPr="007B599E">
        <w:rPr>
          <w:rFonts w:ascii="Times New Roman" w:hAnsi="Times New Roman" w:cs="Times New Roman"/>
        </w:rPr>
        <w:t xml:space="preserve"> - степень достижения целевого показателя (индикатора) Программы;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ЗПф</w:t>
      </w:r>
      <w:proofErr w:type="spellEnd"/>
      <w:r w:rsidRPr="007B599E">
        <w:rPr>
          <w:rFonts w:ascii="Times New Roman" w:hAnsi="Times New Roman" w:cs="Times New Roman"/>
        </w:rPr>
        <w:t xml:space="preserve"> - значение целевого показателя (индикатора), фактически достигнутое на конец отчетного года;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ЗПп</w:t>
      </w:r>
      <w:proofErr w:type="spellEnd"/>
      <w:r w:rsidRPr="007B599E">
        <w:rPr>
          <w:rFonts w:ascii="Times New Roman" w:hAnsi="Times New Roman" w:cs="Times New Roman"/>
        </w:rPr>
        <w:t xml:space="preserve"> - плановое значение целевого показателя (индикатора);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ЗПфi</w:t>
      </w:r>
      <w:proofErr w:type="spellEnd"/>
      <w:r w:rsidRPr="007B599E">
        <w:rPr>
          <w:rFonts w:ascii="Times New Roman" w:hAnsi="Times New Roman" w:cs="Times New Roman"/>
        </w:rPr>
        <w:t xml:space="preserve"> - значение i целевого показателя (индикатора), фактически достигнутое на конец отчетного года;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ЗПпi</w:t>
      </w:r>
      <w:proofErr w:type="spellEnd"/>
      <w:r w:rsidRPr="007B599E">
        <w:rPr>
          <w:rFonts w:ascii="Times New Roman" w:hAnsi="Times New Roman" w:cs="Times New Roman"/>
        </w:rPr>
        <w:t xml:space="preserve"> - плановое значение i целевого показателя (индикатора);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Кi</w:t>
      </w:r>
      <w:proofErr w:type="spellEnd"/>
      <w:r w:rsidRPr="007B599E">
        <w:rPr>
          <w:rFonts w:ascii="Times New Roman" w:hAnsi="Times New Roman" w:cs="Times New Roman"/>
        </w:rPr>
        <w:t xml:space="preserve"> - количество показателей (индикаторов) Программы.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Значение интегральной оценки эффективности реализации Программы рассчитывается по формуле: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ЭРгп</w:t>
      </w:r>
      <w:proofErr w:type="spellEnd"/>
      <w:r w:rsidRPr="007B599E">
        <w:rPr>
          <w:rFonts w:ascii="Times New Roman" w:hAnsi="Times New Roman" w:cs="Times New Roman"/>
        </w:rPr>
        <w:t xml:space="preserve"> = 0,5 x </w:t>
      </w:r>
      <w:proofErr w:type="spellStart"/>
      <w:r w:rsidRPr="007B599E">
        <w:rPr>
          <w:rFonts w:ascii="Times New Roman" w:hAnsi="Times New Roman" w:cs="Times New Roman"/>
        </w:rPr>
        <w:t>СДцп</w:t>
      </w:r>
      <w:proofErr w:type="spellEnd"/>
      <w:r w:rsidRPr="007B599E">
        <w:rPr>
          <w:rFonts w:ascii="Times New Roman" w:hAnsi="Times New Roman" w:cs="Times New Roman"/>
        </w:rPr>
        <w:t xml:space="preserve"> + 0,3 x </w:t>
      </w:r>
      <w:proofErr w:type="spellStart"/>
      <w:r w:rsidRPr="007B599E">
        <w:rPr>
          <w:rFonts w:ascii="Times New Roman" w:hAnsi="Times New Roman" w:cs="Times New Roman"/>
        </w:rPr>
        <w:t>ССуз</w:t>
      </w:r>
      <w:proofErr w:type="spellEnd"/>
      <w:r w:rsidRPr="007B599E">
        <w:rPr>
          <w:rFonts w:ascii="Times New Roman" w:hAnsi="Times New Roman" w:cs="Times New Roman"/>
        </w:rPr>
        <w:t xml:space="preserve"> + 0,2 x </w:t>
      </w:r>
      <w:proofErr w:type="spellStart"/>
      <w:r w:rsidRPr="007B599E">
        <w:rPr>
          <w:rFonts w:ascii="Times New Roman" w:hAnsi="Times New Roman" w:cs="Times New Roman"/>
        </w:rPr>
        <w:t>СРм</w:t>
      </w:r>
      <w:proofErr w:type="spellEnd"/>
      <w:r w:rsidRPr="007B599E">
        <w:rPr>
          <w:rFonts w:ascii="Times New Roman" w:hAnsi="Times New Roman" w:cs="Times New Roman"/>
        </w:rPr>
        <w:t>,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где: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ЭРгп</w:t>
      </w:r>
      <w:proofErr w:type="spellEnd"/>
      <w:r w:rsidRPr="007B599E">
        <w:rPr>
          <w:rFonts w:ascii="Times New Roman" w:hAnsi="Times New Roman" w:cs="Times New Roman"/>
        </w:rPr>
        <w:t xml:space="preserve"> - интегральная оценка эффективности реализации Программ;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СДцп</w:t>
      </w:r>
      <w:proofErr w:type="spellEnd"/>
      <w:r w:rsidRPr="007B599E">
        <w:rPr>
          <w:rFonts w:ascii="Times New Roman" w:hAnsi="Times New Roman" w:cs="Times New Roman"/>
        </w:rPr>
        <w:t xml:space="preserve"> - степень достижения целевого показателя (индикатора) Программы;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ССуз</w:t>
      </w:r>
      <w:proofErr w:type="spellEnd"/>
      <w:r w:rsidRPr="007B599E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областного бюджета;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СРм</w:t>
      </w:r>
      <w:proofErr w:type="spellEnd"/>
      <w:r w:rsidRPr="007B599E">
        <w:rPr>
          <w:rFonts w:ascii="Times New Roman" w:hAnsi="Times New Roman" w:cs="Times New Roman"/>
        </w:rPr>
        <w:t xml:space="preserve"> - степень реализации мероприятий.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Эффективность реализации Программы признается высокой в случае, если значение интегральной оценки эффективности реализации Программы (</w:t>
      </w:r>
      <w:proofErr w:type="spellStart"/>
      <w:r w:rsidRPr="007B599E">
        <w:rPr>
          <w:rFonts w:ascii="Times New Roman" w:hAnsi="Times New Roman" w:cs="Times New Roman"/>
        </w:rPr>
        <w:t>ЭРгп</w:t>
      </w:r>
      <w:proofErr w:type="spellEnd"/>
      <w:r w:rsidRPr="007B599E">
        <w:rPr>
          <w:rFonts w:ascii="Times New Roman" w:hAnsi="Times New Roman" w:cs="Times New Roman"/>
        </w:rPr>
        <w:t>) составляет не менее 0,90.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Эффективность реализации Программы признается средней в случае, если значение интегральной оценки эффективности реализации Программы (</w:t>
      </w:r>
      <w:proofErr w:type="spellStart"/>
      <w:r w:rsidRPr="007B599E">
        <w:rPr>
          <w:rFonts w:ascii="Times New Roman" w:hAnsi="Times New Roman" w:cs="Times New Roman"/>
        </w:rPr>
        <w:t>ЭРгп</w:t>
      </w:r>
      <w:proofErr w:type="spellEnd"/>
      <w:r w:rsidRPr="007B599E">
        <w:rPr>
          <w:rFonts w:ascii="Times New Roman" w:hAnsi="Times New Roman" w:cs="Times New Roman"/>
        </w:rPr>
        <w:t>) составляет не менее 0,80.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Эффективность реализации Программы признается удовлетворительной в случае, если значение интегральной оценки эффективности реализации Программы (</w:t>
      </w:r>
      <w:proofErr w:type="spellStart"/>
      <w:r w:rsidRPr="007B599E">
        <w:rPr>
          <w:rFonts w:ascii="Times New Roman" w:hAnsi="Times New Roman" w:cs="Times New Roman"/>
        </w:rPr>
        <w:t>ЭРгп</w:t>
      </w:r>
      <w:proofErr w:type="spellEnd"/>
      <w:r w:rsidRPr="007B599E">
        <w:rPr>
          <w:rFonts w:ascii="Times New Roman" w:hAnsi="Times New Roman" w:cs="Times New Roman"/>
        </w:rPr>
        <w:t>) составляет не менее 0,70.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 xml:space="preserve">В остальных случаях эффективность реализации Программы признается </w:t>
      </w:r>
      <w:r w:rsidRPr="007B599E">
        <w:rPr>
          <w:rFonts w:ascii="Times New Roman" w:hAnsi="Times New Roman" w:cs="Times New Roman"/>
        </w:rPr>
        <w:lastRenderedPageBreak/>
        <w:t>неудовлетворительной.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Для проведения комплексной оценки эффективности реализации Программы учитываются показатель интегральной оценки эффективности реализации Программ и показатель эффективности использования средств областного бюджета.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Оценка эффективности использования средств областного бюджета является оценочным показателем, используемым при подведении итогов оценки эффективности реализации Программ.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 xml:space="preserve">Оценка степени эффективности использования средств областного бюджета </w:t>
      </w:r>
      <w:proofErr w:type="spellStart"/>
      <w:r w:rsidRPr="007B599E">
        <w:rPr>
          <w:rFonts w:ascii="Times New Roman" w:hAnsi="Times New Roman" w:cs="Times New Roman"/>
        </w:rPr>
        <w:t>Эоб</w:t>
      </w:r>
      <w:proofErr w:type="spellEnd"/>
      <w:r w:rsidRPr="007B599E">
        <w:rPr>
          <w:rFonts w:ascii="Times New Roman" w:hAnsi="Times New Roman" w:cs="Times New Roman"/>
        </w:rPr>
        <w:t xml:space="preserve"> рассчитывается по формуле: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center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Эоб</w:t>
      </w:r>
      <w:proofErr w:type="spellEnd"/>
      <w:r w:rsidRPr="007B599E">
        <w:rPr>
          <w:rFonts w:ascii="Times New Roman" w:hAnsi="Times New Roman" w:cs="Times New Roman"/>
        </w:rPr>
        <w:t xml:space="preserve"> = </w:t>
      </w:r>
      <w:proofErr w:type="spellStart"/>
      <w:r w:rsidRPr="007B599E">
        <w:rPr>
          <w:rFonts w:ascii="Times New Roman" w:hAnsi="Times New Roman" w:cs="Times New Roman"/>
        </w:rPr>
        <w:t>СДцп</w:t>
      </w:r>
      <w:proofErr w:type="spellEnd"/>
      <w:r w:rsidRPr="007B599E">
        <w:rPr>
          <w:rFonts w:ascii="Times New Roman" w:hAnsi="Times New Roman" w:cs="Times New Roman"/>
        </w:rPr>
        <w:t xml:space="preserve"> / </w:t>
      </w:r>
      <w:proofErr w:type="spellStart"/>
      <w:r w:rsidRPr="007B599E">
        <w:rPr>
          <w:rFonts w:ascii="Times New Roman" w:hAnsi="Times New Roman" w:cs="Times New Roman"/>
        </w:rPr>
        <w:t>ССуз</w:t>
      </w:r>
      <w:proofErr w:type="spellEnd"/>
      <w:r w:rsidRPr="007B599E">
        <w:rPr>
          <w:rFonts w:ascii="Times New Roman" w:hAnsi="Times New Roman" w:cs="Times New Roman"/>
        </w:rPr>
        <w:t>,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где: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Эоб</w:t>
      </w:r>
      <w:proofErr w:type="spellEnd"/>
      <w:r w:rsidRPr="007B599E">
        <w:rPr>
          <w:rFonts w:ascii="Times New Roman" w:hAnsi="Times New Roman" w:cs="Times New Roman"/>
        </w:rPr>
        <w:t xml:space="preserve"> - эффективность использования средств областного бюджета;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СДцп</w:t>
      </w:r>
      <w:proofErr w:type="spellEnd"/>
      <w:r w:rsidRPr="007B599E">
        <w:rPr>
          <w:rFonts w:ascii="Times New Roman" w:hAnsi="Times New Roman" w:cs="Times New Roman"/>
        </w:rPr>
        <w:t xml:space="preserve"> - степень достижения целевого показателя (индикатора) Программы;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spellStart"/>
      <w:r w:rsidRPr="007B599E">
        <w:rPr>
          <w:rFonts w:ascii="Times New Roman" w:hAnsi="Times New Roman" w:cs="Times New Roman"/>
        </w:rPr>
        <w:t>ССуз</w:t>
      </w:r>
      <w:proofErr w:type="spellEnd"/>
      <w:r w:rsidRPr="007B599E">
        <w:rPr>
          <w:rFonts w:ascii="Times New Roman" w:hAnsi="Times New Roman" w:cs="Times New Roman"/>
        </w:rPr>
        <w:t xml:space="preserve"> - степень соответствия запланированному уровню затрат за счет средств областного бюджета.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Оценка эффективности использования средств областного бюджета будет тем выше, чем выше уровень достижения плановых значений целевых показателей (индикаторов) Программы и меньше объем использования средств областного бюджета.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Соисполнители мероприятий Программы ежегодно до 20 января представляют ответственному исполнителю Программы оценку степени достижения установленных целевых индикаторов за отчетный период и весь период реализации Программы в рамках курируемых мероприятий.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Ответственный исполнитель Программы: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- анализирует и обобщает полученную от соисполнителей мероприятий Программы информацию;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- осуществляет оценку эффективности реализации Программы за отчетный период и весь период ее реализации;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- определяет интегральную оценку Программы в целом, в соответствии с которой определяет качественное значение ее оценки;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- по результатам оценки вносит предложения по изменению, перераспределению финансовых ресурсов на реализацию мероприятий Программы;</w:t>
      </w:r>
    </w:p>
    <w:p w:rsidR="00424F8F" w:rsidRPr="007B599E" w:rsidRDefault="00424F8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- ежегодно в срок до 1 февраля года, следующего за отчетным, готовит информацию в управление экономики правительства области о ходе реализации Программы за отчетный год.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p w:rsidR="00CC486A" w:rsidRPr="007B599E" w:rsidRDefault="00CC48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486A" w:rsidRPr="007B599E" w:rsidRDefault="00CC48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486A" w:rsidRPr="007B599E" w:rsidRDefault="00CC48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486A" w:rsidRPr="007B599E" w:rsidRDefault="00CC48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486A" w:rsidRPr="007B599E" w:rsidRDefault="00CC486A">
      <w:pPr>
        <w:pStyle w:val="ConsPlusNormal"/>
        <w:jc w:val="right"/>
        <w:outlineLvl w:val="1"/>
        <w:rPr>
          <w:rFonts w:ascii="Times New Roman" w:hAnsi="Times New Roman" w:cs="Times New Roman"/>
        </w:rPr>
      </w:pPr>
    </w:p>
    <w:p w:rsidR="00CC486A" w:rsidRPr="007B599E" w:rsidRDefault="00CC486A" w:rsidP="00AF2750">
      <w:pPr>
        <w:pStyle w:val="ConsPlusNormal"/>
        <w:outlineLvl w:val="1"/>
        <w:rPr>
          <w:rFonts w:ascii="Times New Roman" w:hAnsi="Times New Roman" w:cs="Times New Roman"/>
        </w:rPr>
      </w:pPr>
    </w:p>
    <w:p w:rsidR="00424F8F" w:rsidRPr="007B599E" w:rsidRDefault="00424F8F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lastRenderedPageBreak/>
        <w:t xml:space="preserve">Приложение </w:t>
      </w:r>
      <w:r w:rsidR="00CC486A" w:rsidRPr="007B599E">
        <w:rPr>
          <w:rFonts w:ascii="Times New Roman" w:hAnsi="Times New Roman" w:cs="Times New Roman"/>
        </w:rPr>
        <w:t>№</w:t>
      </w:r>
      <w:r w:rsidRPr="007B599E">
        <w:rPr>
          <w:rFonts w:ascii="Times New Roman" w:hAnsi="Times New Roman" w:cs="Times New Roman"/>
        </w:rPr>
        <w:t xml:space="preserve"> 7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к государственной программе Еврейской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 xml:space="preserve">автономной области </w:t>
      </w:r>
      <w:r w:rsidR="00CC486A" w:rsidRPr="007B599E">
        <w:rPr>
          <w:rFonts w:ascii="Times New Roman" w:hAnsi="Times New Roman" w:cs="Times New Roman"/>
        </w:rPr>
        <w:t>«</w:t>
      </w:r>
      <w:r w:rsidRPr="007B599E">
        <w:rPr>
          <w:rFonts w:ascii="Times New Roman" w:hAnsi="Times New Roman" w:cs="Times New Roman"/>
        </w:rPr>
        <w:t>Доступная среда</w:t>
      </w:r>
    </w:p>
    <w:p w:rsidR="00424F8F" w:rsidRPr="007B599E" w:rsidRDefault="00424F8F">
      <w:pPr>
        <w:pStyle w:val="ConsPlusNormal"/>
        <w:jc w:val="right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в Еврейской автономной области</w:t>
      </w:r>
      <w:r w:rsidR="00CC486A" w:rsidRPr="007B599E">
        <w:rPr>
          <w:rFonts w:ascii="Times New Roman" w:hAnsi="Times New Roman" w:cs="Times New Roman"/>
        </w:rPr>
        <w:t>»</w:t>
      </w:r>
    </w:p>
    <w:p w:rsidR="00424F8F" w:rsidRPr="007B599E" w:rsidRDefault="00424F8F" w:rsidP="00AF2750">
      <w:pPr>
        <w:pStyle w:val="ConsPlusNormal"/>
        <w:jc w:val="right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на 20</w:t>
      </w:r>
      <w:r w:rsidR="00CC486A" w:rsidRPr="007B599E">
        <w:rPr>
          <w:rFonts w:ascii="Times New Roman" w:hAnsi="Times New Roman" w:cs="Times New Roman"/>
        </w:rPr>
        <w:t>21</w:t>
      </w:r>
      <w:r w:rsidRPr="007B599E">
        <w:rPr>
          <w:rFonts w:ascii="Times New Roman" w:hAnsi="Times New Roman" w:cs="Times New Roman"/>
        </w:rPr>
        <w:t xml:space="preserve"> - 202</w:t>
      </w:r>
      <w:r w:rsidR="00CC486A" w:rsidRPr="007B599E">
        <w:rPr>
          <w:rFonts w:ascii="Times New Roman" w:hAnsi="Times New Roman" w:cs="Times New Roman"/>
        </w:rPr>
        <w:t>7</w:t>
      </w:r>
      <w:r w:rsidR="00AF2750" w:rsidRPr="007B599E">
        <w:rPr>
          <w:rFonts w:ascii="Times New Roman" w:hAnsi="Times New Roman" w:cs="Times New Roman"/>
        </w:rPr>
        <w:t xml:space="preserve"> годы</w:t>
      </w:r>
    </w:p>
    <w:p w:rsidR="00424F8F" w:rsidRPr="007B599E" w:rsidRDefault="00424F8F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Общий объем финансирования в 202</w:t>
      </w:r>
      <w:r w:rsidR="00CC486A" w:rsidRPr="007B599E">
        <w:rPr>
          <w:rFonts w:ascii="Times New Roman" w:hAnsi="Times New Roman" w:cs="Times New Roman"/>
        </w:rPr>
        <w:t>1</w:t>
      </w:r>
      <w:r w:rsidRPr="007B599E">
        <w:rPr>
          <w:rFonts w:ascii="Times New Roman" w:hAnsi="Times New Roman" w:cs="Times New Roman"/>
        </w:rPr>
        <w:t xml:space="preserve"> году Программы </w:t>
      </w:r>
      <w:r w:rsidR="00CC486A" w:rsidRPr="007B599E">
        <w:rPr>
          <w:rFonts w:ascii="Times New Roman" w:hAnsi="Times New Roman" w:cs="Times New Roman"/>
        </w:rPr>
        <w:t>–</w:t>
      </w:r>
      <w:r w:rsidRPr="007B599E">
        <w:rPr>
          <w:rFonts w:ascii="Times New Roman" w:hAnsi="Times New Roman" w:cs="Times New Roman"/>
        </w:rPr>
        <w:t xml:space="preserve"> </w:t>
      </w:r>
      <w:r w:rsidR="00CC486A" w:rsidRPr="007B599E">
        <w:rPr>
          <w:rFonts w:ascii="Times New Roman" w:hAnsi="Times New Roman" w:cs="Times New Roman"/>
        </w:rPr>
        <w:t>9 410,0</w:t>
      </w:r>
      <w:r w:rsidRPr="007B599E">
        <w:rPr>
          <w:rFonts w:ascii="Times New Roman" w:hAnsi="Times New Roman" w:cs="Times New Roman"/>
        </w:rPr>
        <w:t xml:space="preserve"> тыс. руб., из них:</w:t>
      </w:r>
    </w:p>
    <w:p w:rsidR="00975516" w:rsidRPr="007B599E" w:rsidRDefault="00424F8F" w:rsidP="00AF27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 xml:space="preserve">1) областной бюджет </w:t>
      </w:r>
      <w:r w:rsidR="00CC486A" w:rsidRPr="007B599E">
        <w:rPr>
          <w:rFonts w:ascii="Times New Roman" w:hAnsi="Times New Roman" w:cs="Times New Roman"/>
        </w:rPr>
        <w:t>–</w:t>
      </w:r>
      <w:r w:rsidRPr="007B599E">
        <w:rPr>
          <w:rFonts w:ascii="Times New Roman" w:hAnsi="Times New Roman" w:cs="Times New Roman"/>
        </w:rPr>
        <w:t xml:space="preserve"> </w:t>
      </w:r>
      <w:r w:rsidR="00CC486A" w:rsidRPr="007B599E">
        <w:rPr>
          <w:rFonts w:ascii="Times New Roman" w:hAnsi="Times New Roman" w:cs="Times New Roman"/>
        </w:rPr>
        <w:t>9 410</w:t>
      </w:r>
      <w:r w:rsidRPr="007B599E">
        <w:rPr>
          <w:rFonts w:ascii="Times New Roman" w:hAnsi="Times New Roman" w:cs="Times New Roman"/>
        </w:rPr>
        <w:t>,0 тыс. руб.</w:t>
      </w:r>
    </w:p>
    <w:p w:rsidR="00424F8F" w:rsidRPr="007B599E" w:rsidRDefault="00424F8F">
      <w:pPr>
        <w:pStyle w:val="ConsPlusTitle"/>
        <w:jc w:val="center"/>
        <w:outlineLvl w:val="2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Распределение</w:t>
      </w: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финансирования по приоритетным сферам</w:t>
      </w:r>
    </w:p>
    <w:p w:rsidR="00424F8F" w:rsidRPr="007B599E" w:rsidRDefault="00424F8F">
      <w:pPr>
        <w:pStyle w:val="ConsPlusTitle"/>
        <w:jc w:val="center"/>
        <w:rPr>
          <w:rFonts w:ascii="Times New Roman" w:hAnsi="Times New Roman" w:cs="Times New Roman"/>
        </w:rPr>
      </w:pPr>
      <w:r w:rsidRPr="007B599E">
        <w:rPr>
          <w:rFonts w:ascii="Times New Roman" w:hAnsi="Times New Roman" w:cs="Times New Roman"/>
        </w:rPr>
        <w:t>жизнедеятельности на 202</w:t>
      </w:r>
      <w:r w:rsidR="00CC486A" w:rsidRPr="007B599E">
        <w:rPr>
          <w:rFonts w:ascii="Times New Roman" w:hAnsi="Times New Roman" w:cs="Times New Roman"/>
        </w:rPr>
        <w:t>1</w:t>
      </w:r>
      <w:r w:rsidRPr="007B599E">
        <w:rPr>
          <w:rFonts w:ascii="Times New Roman" w:hAnsi="Times New Roman" w:cs="Times New Roman"/>
        </w:rPr>
        <w:t xml:space="preserve"> год</w:t>
      </w:r>
    </w:p>
    <w:p w:rsidR="00424F8F" w:rsidRPr="007B599E" w:rsidRDefault="00424F8F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928"/>
        <w:gridCol w:w="1077"/>
        <w:gridCol w:w="1077"/>
        <w:gridCol w:w="904"/>
        <w:gridCol w:w="1384"/>
        <w:gridCol w:w="1069"/>
        <w:gridCol w:w="1579"/>
      </w:tblGrid>
      <w:tr w:rsidR="00A34808" w:rsidRPr="007B599E" w:rsidTr="00803B24">
        <w:tc>
          <w:tcPr>
            <w:tcW w:w="454" w:type="dxa"/>
            <w:vMerge w:val="restart"/>
          </w:tcPr>
          <w:p w:rsidR="00A34808" w:rsidRPr="007B599E" w:rsidRDefault="00A34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28" w:type="dxa"/>
            <w:vMerge w:val="restart"/>
          </w:tcPr>
          <w:p w:rsidR="00A34808" w:rsidRPr="007B599E" w:rsidRDefault="00A34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Наименование сферы жизнедеятельности</w:t>
            </w:r>
          </w:p>
        </w:tc>
        <w:tc>
          <w:tcPr>
            <w:tcW w:w="3058" w:type="dxa"/>
            <w:gridSpan w:val="3"/>
          </w:tcPr>
          <w:p w:rsidR="00A34808" w:rsidRPr="007B599E" w:rsidRDefault="00A34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Объем финансирования Программы, тыс. руб.</w:t>
            </w:r>
          </w:p>
        </w:tc>
        <w:tc>
          <w:tcPr>
            <w:tcW w:w="1384" w:type="dxa"/>
            <w:vMerge w:val="restart"/>
          </w:tcPr>
          <w:p w:rsidR="00A34808" w:rsidRPr="007B599E" w:rsidRDefault="00A34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Всего по сфере с учетом всех источников, тыс. руб.</w:t>
            </w:r>
          </w:p>
        </w:tc>
        <w:tc>
          <w:tcPr>
            <w:tcW w:w="1069" w:type="dxa"/>
            <w:vMerge w:val="restart"/>
          </w:tcPr>
          <w:p w:rsidR="00A34808" w:rsidRPr="007B599E" w:rsidRDefault="00A34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Процент, %</w:t>
            </w:r>
          </w:p>
        </w:tc>
        <w:tc>
          <w:tcPr>
            <w:tcW w:w="1579" w:type="dxa"/>
            <w:vMerge w:val="restart"/>
          </w:tcPr>
          <w:p w:rsidR="00A34808" w:rsidRPr="007B599E" w:rsidRDefault="00A34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Примечания</w:t>
            </w:r>
          </w:p>
        </w:tc>
      </w:tr>
      <w:tr w:rsidR="00A34808" w:rsidRPr="007B599E" w:rsidTr="00803B24">
        <w:tc>
          <w:tcPr>
            <w:tcW w:w="454" w:type="dxa"/>
            <w:vMerge/>
          </w:tcPr>
          <w:p w:rsidR="00A34808" w:rsidRPr="007B599E" w:rsidRDefault="00A34808">
            <w:pPr>
              <w:rPr>
                <w:rFonts w:ascii="Times New Roman" w:hAnsi="Times New Roman"/>
              </w:rPr>
            </w:pPr>
          </w:p>
        </w:tc>
        <w:tc>
          <w:tcPr>
            <w:tcW w:w="1928" w:type="dxa"/>
            <w:vMerge/>
          </w:tcPr>
          <w:p w:rsidR="00A34808" w:rsidRPr="007B599E" w:rsidRDefault="00A34808">
            <w:pPr>
              <w:rPr>
                <w:rFonts w:ascii="Times New Roman" w:hAnsi="Times New Roman"/>
              </w:rPr>
            </w:pPr>
          </w:p>
        </w:tc>
        <w:tc>
          <w:tcPr>
            <w:tcW w:w="1077" w:type="dxa"/>
          </w:tcPr>
          <w:p w:rsidR="00A34808" w:rsidRPr="007B599E" w:rsidRDefault="00A34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Из областного бюджета</w:t>
            </w:r>
          </w:p>
        </w:tc>
        <w:tc>
          <w:tcPr>
            <w:tcW w:w="1077" w:type="dxa"/>
          </w:tcPr>
          <w:p w:rsidR="00A34808" w:rsidRPr="007B599E" w:rsidRDefault="00A34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904" w:type="dxa"/>
          </w:tcPr>
          <w:p w:rsidR="00A34808" w:rsidRPr="007B599E" w:rsidRDefault="00A34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Всего, тыс. руб.</w:t>
            </w:r>
          </w:p>
        </w:tc>
        <w:tc>
          <w:tcPr>
            <w:tcW w:w="1384" w:type="dxa"/>
            <w:vMerge/>
          </w:tcPr>
          <w:p w:rsidR="00A34808" w:rsidRPr="007B599E" w:rsidRDefault="00A34808">
            <w:pPr>
              <w:rPr>
                <w:rFonts w:ascii="Times New Roman" w:hAnsi="Times New Roman"/>
              </w:rPr>
            </w:pPr>
          </w:p>
        </w:tc>
        <w:tc>
          <w:tcPr>
            <w:tcW w:w="1069" w:type="dxa"/>
            <w:vMerge/>
          </w:tcPr>
          <w:p w:rsidR="00A34808" w:rsidRPr="007B599E" w:rsidRDefault="00A34808">
            <w:pPr>
              <w:rPr>
                <w:rFonts w:ascii="Times New Roman" w:hAnsi="Times New Roman"/>
              </w:rPr>
            </w:pPr>
          </w:p>
        </w:tc>
        <w:tc>
          <w:tcPr>
            <w:tcW w:w="1579" w:type="dxa"/>
            <w:vMerge/>
          </w:tcPr>
          <w:p w:rsidR="00A34808" w:rsidRPr="007B599E" w:rsidRDefault="00A34808">
            <w:pPr>
              <w:rPr>
                <w:rFonts w:ascii="Times New Roman" w:hAnsi="Times New Roman"/>
              </w:rPr>
            </w:pPr>
          </w:p>
        </w:tc>
      </w:tr>
      <w:tr w:rsidR="00A34808" w:rsidRPr="007B599E" w:rsidTr="00803B24">
        <w:tc>
          <w:tcPr>
            <w:tcW w:w="454" w:type="dxa"/>
          </w:tcPr>
          <w:p w:rsidR="00A34808" w:rsidRPr="007B599E" w:rsidRDefault="00A34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A34808" w:rsidRPr="007B599E" w:rsidRDefault="00A34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77" w:type="dxa"/>
          </w:tcPr>
          <w:p w:rsidR="00A34808" w:rsidRPr="007B599E" w:rsidRDefault="00A34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7" w:type="dxa"/>
          </w:tcPr>
          <w:p w:rsidR="00A34808" w:rsidRPr="007B599E" w:rsidRDefault="00A34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4" w:type="dxa"/>
          </w:tcPr>
          <w:p w:rsidR="00A34808" w:rsidRPr="007B599E" w:rsidRDefault="00A34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84" w:type="dxa"/>
          </w:tcPr>
          <w:p w:rsidR="00A34808" w:rsidRPr="007B599E" w:rsidRDefault="00A34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69" w:type="dxa"/>
          </w:tcPr>
          <w:p w:rsidR="00A34808" w:rsidRPr="007B599E" w:rsidRDefault="00A34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79" w:type="dxa"/>
          </w:tcPr>
          <w:p w:rsidR="00A34808" w:rsidRPr="007B599E" w:rsidRDefault="00A3480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</w:t>
            </w:r>
          </w:p>
        </w:tc>
      </w:tr>
      <w:tr w:rsidR="00803B24" w:rsidRPr="007B599E" w:rsidTr="00803B24">
        <w:tc>
          <w:tcPr>
            <w:tcW w:w="454" w:type="dxa"/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077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9410,0</w:t>
            </w:r>
          </w:p>
        </w:tc>
        <w:tc>
          <w:tcPr>
            <w:tcW w:w="1077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9410,0</w:t>
            </w:r>
          </w:p>
        </w:tc>
        <w:tc>
          <w:tcPr>
            <w:tcW w:w="138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9410,0</w:t>
            </w:r>
          </w:p>
        </w:tc>
        <w:tc>
          <w:tcPr>
            <w:tcW w:w="1069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1579" w:type="dxa"/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Госпрограмма «Доступная среда»</w:t>
            </w:r>
          </w:p>
        </w:tc>
      </w:tr>
      <w:tr w:rsidR="00803B24" w:rsidRPr="007B599E" w:rsidTr="00803B24">
        <w:tc>
          <w:tcPr>
            <w:tcW w:w="45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28" w:type="dxa"/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Социальная защита</w:t>
            </w:r>
          </w:p>
        </w:tc>
        <w:tc>
          <w:tcPr>
            <w:tcW w:w="1077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2230,0</w:t>
            </w:r>
          </w:p>
        </w:tc>
        <w:tc>
          <w:tcPr>
            <w:tcW w:w="1077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2230,0</w:t>
            </w:r>
          </w:p>
        </w:tc>
        <w:tc>
          <w:tcPr>
            <w:tcW w:w="138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2230,0</w:t>
            </w:r>
          </w:p>
        </w:tc>
        <w:tc>
          <w:tcPr>
            <w:tcW w:w="1069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23,7%</w:t>
            </w:r>
          </w:p>
        </w:tc>
        <w:tc>
          <w:tcPr>
            <w:tcW w:w="1579" w:type="dxa"/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Госпрограмма «Доступная среда»</w:t>
            </w:r>
          </w:p>
        </w:tc>
      </w:tr>
      <w:tr w:rsidR="00803B24" w:rsidRPr="007B599E" w:rsidTr="00803B24">
        <w:tc>
          <w:tcPr>
            <w:tcW w:w="45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28" w:type="dxa"/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1077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1110,0</w:t>
            </w:r>
          </w:p>
        </w:tc>
        <w:tc>
          <w:tcPr>
            <w:tcW w:w="1077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1110,0</w:t>
            </w:r>
          </w:p>
        </w:tc>
        <w:tc>
          <w:tcPr>
            <w:tcW w:w="138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1110,0</w:t>
            </w:r>
          </w:p>
        </w:tc>
        <w:tc>
          <w:tcPr>
            <w:tcW w:w="1069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11,8%</w:t>
            </w:r>
          </w:p>
        </w:tc>
        <w:tc>
          <w:tcPr>
            <w:tcW w:w="1579" w:type="dxa"/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Госпрограмма «Доступная среда»</w:t>
            </w:r>
          </w:p>
        </w:tc>
      </w:tr>
      <w:tr w:rsidR="00803B24" w:rsidRPr="007B599E" w:rsidTr="00803B24">
        <w:tc>
          <w:tcPr>
            <w:tcW w:w="45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28" w:type="dxa"/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Спорт</w:t>
            </w:r>
          </w:p>
        </w:tc>
        <w:tc>
          <w:tcPr>
            <w:tcW w:w="1077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1340,0</w:t>
            </w:r>
          </w:p>
        </w:tc>
        <w:tc>
          <w:tcPr>
            <w:tcW w:w="1077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1340,0</w:t>
            </w:r>
          </w:p>
        </w:tc>
        <w:tc>
          <w:tcPr>
            <w:tcW w:w="138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1340,0</w:t>
            </w:r>
          </w:p>
        </w:tc>
        <w:tc>
          <w:tcPr>
            <w:tcW w:w="1069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14,2%</w:t>
            </w:r>
          </w:p>
        </w:tc>
        <w:tc>
          <w:tcPr>
            <w:tcW w:w="1579" w:type="dxa"/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Госпрограмма «Доступная среда»</w:t>
            </w:r>
          </w:p>
        </w:tc>
      </w:tr>
      <w:tr w:rsidR="00803B24" w:rsidRPr="007B599E" w:rsidTr="00803B24">
        <w:tc>
          <w:tcPr>
            <w:tcW w:w="45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28" w:type="dxa"/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1077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77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38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069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10,6%</w:t>
            </w:r>
          </w:p>
        </w:tc>
        <w:tc>
          <w:tcPr>
            <w:tcW w:w="1579" w:type="dxa"/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Госпрограмма «Доступная среда»</w:t>
            </w:r>
          </w:p>
        </w:tc>
      </w:tr>
      <w:tr w:rsidR="00803B24" w:rsidRPr="007B599E" w:rsidTr="00803B24">
        <w:tc>
          <w:tcPr>
            <w:tcW w:w="45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28" w:type="dxa"/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1077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77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38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069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7,5%</w:t>
            </w:r>
          </w:p>
        </w:tc>
        <w:tc>
          <w:tcPr>
            <w:tcW w:w="1579" w:type="dxa"/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Госпрограмма «Доступная среда»</w:t>
            </w:r>
          </w:p>
        </w:tc>
      </w:tr>
      <w:tr w:rsidR="00803B24" w:rsidRPr="007B599E" w:rsidTr="00803B24">
        <w:tc>
          <w:tcPr>
            <w:tcW w:w="45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928" w:type="dxa"/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 xml:space="preserve">Занятость населения </w:t>
            </w:r>
          </w:p>
        </w:tc>
        <w:tc>
          <w:tcPr>
            <w:tcW w:w="1077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1010,0</w:t>
            </w:r>
          </w:p>
        </w:tc>
        <w:tc>
          <w:tcPr>
            <w:tcW w:w="1077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1010,0</w:t>
            </w:r>
          </w:p>
        </w:tc>
        <w:tc>
          <w:tcPr>
            <w:tcW w:w="138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1010,0</w:t>
            </w:r>
          </w:p>
        </w:tc>
        <w:tc>
          <w:tcPr>
            <w:tcW w:w="1069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1579" w:type="dxa"/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Госпрограмма «Доступная среда»</w:t>
            </w:r>
          </w:p>
        </w:tc>
      </w:tr>
      <w:tr w:rsidR="00803B24" w:rsidRPr="007B599E" w:rsidTr="00803B24">
        <w:tblPrEx>
          <w:tblBorders>
            <w:insideH w:val="nil"/>
          </w:tblBorders>
        </w:tblPrEx>
        <w:tc>
          <w:tcPr>
            <w:tcW w:w="454" w:type="dxa"/>
            <w:tcBorders>
              <w:top w:val="nil"/>
            </w:tcBorders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8" w:type="dxa"/>
            <w:tcBorders>
              <w:top w:val="nil"/>
            </w:tcBorders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Информация и связь</w:t>
            </w:r>
          </w:p>
        </w:tc>
        <w:tc>
          <w:tcPr>
            <w:tcW w:w="1077" w:type="dxa"/>
            <w:tcBorders>
              <w:top w:val="nil"/>
            </w:tcBorders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077" w:type="dxa"/>
            <w:tcBorders>
              <w:top w:val="nil"/>
            </w:tcBorders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  <w:tcBorders>
              <w:top w:val="nil"/>
            </w:tcBorders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384" w:type="dxa"/>
            <w:tcBorders>
              <w:top w:val="nil"/>
            </w:tcBorders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720,0</w:t>
            </w:r>
          </w:p>
        </w:tc>
        <w:tc>
          <w:tcPr>
            <w:tcW w:w="1069" w:type="dxa"/>
            <w:tcBorders>
              <w:top w:val="nil"/>
            </w:tcBorders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7,7%</w:t>
            </w:r>
          </w:p>
        </w:tc>
        <w:tc>
          <w:tcPr>
            <w:tcW w:w="1579" w:type="dxa"/>
            <w:tcBorders>
              <w:top w:val="nil"/>
            </w:tcBorders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Госпрограмма «Доступная среда»</w:t>
            </w:r>
          </w:p>
        </w:tc>
      </w:tr>
      <w:tr w:rsidR="00803B24" w:rsidRPr="003410FA" w:rsidTr="00803B24">
        <w:tc>
          <w:tcPr>
            <w:tcW w:w="45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28" w:type="dxa"/>
          </w:tcPr>
          <w:p w:rsidR="00803B24" w:rsidRPr="007B599E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Транспорт</w:t>
            </w:r>
          </w:p>
        </w:tc>
        <w:tc>
          <w:tcPr>
            <w:tcW w:w="1077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077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0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384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1300,0</w:t>
            </w:r>
          </w:p>
        </w:tc>
        <w:tc>
          <w:tcPr>
            <w:tcW w:w="1069" w:type="dxa"/>
          </w:tcPr>
          <w:p w:rsidR="00803B24" w:rsidRPr="007B599E" w:rsidRDefault="00803B24" w:rsidP="00803B2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13,8%</w:t>
            </w:r>
          </w:p>
        </w:tc>
        <w:tc>
          <w:tcPr>
            <w:tcW w:w="1579" w:type="dxa"/>
          </w:tcPr>
          <w:p w:rsidR="00803B24" w:rsidRPr="003410FA" w:rsidRDefault="00803B24" w:rsidP="00803B24">
            <w:pPr>
              <w:pStyle w:val="ConsPlusNormal"/>
              <w:rPr>
                <w:rFonts w:ascii="Times New Roman" w:hAnsi="Times New Roman" w:cs="Times New Roman"/>
              </w:rPr>
            </w:pPr>
            <w:r w:rsidRPr="007B599E">
              <w:rPr>
                <w:rFonts w:ascii="Times New Roman" w:hAnsi="Times New Roman" w:cs="Times New Roman"/>
              </w:rPr>
              <w:t>Госпрограмма «Доступная среда»</w:t>
            </w:r>
          </w:p>
        </w:tc>
      </w:tr>
    </w:tbl>
    <w:p w:rsidR="002B7B99" w:rsidRPr="003410FA" w:rsidRDefault="002B7B99">
      <w:pPr>
        <w:rPr>
          <w:rFonts w:ascii="Times New Roman" w:hAnsi="Times New Roman"/>
        </w:rPr>
      </w:pPr>
    </w:p>
    <w:sectPr w:rsidR="002B7B99" w:rsidRPr="003410FA" w:rsidSect="00A34808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C31FB"/>
    <w:multiLevelType w:val="hybridMultilevel"/>
    <w:tmpl w:val="1820F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F8F"/>
    <w:rsid w:val="00010D81"/>
    <w:rsid w:val="0001486B"/>
    <w:rsid w:val="00087681"/>
    <w:rsid w:val="000A2CEB"/>
    <w:rsid w:val="000B2425"/>
    <w:rsid w:val="000B7CFD"/>
    <w:rsid w:val="000C70CD"/>
    <w:rsid w:val="000F0F5F"/>
    <w:rsid w:val="001A203C"/>
    <w:rsid w:val="001E57F3"/>
    <w:rsid w:val="0021055B"/>
    <w:rsid w:val="002134FB"/>
    <w:rsid w:val="00220262"/>
    <w:rsid w:val="002304C7"/>
    <w:rsid w:val="00267244"/>
    <w:rsid w:val="002A10AF"/>
    <w:rsid w:val="002B41B5"/>
    <w:rsid w:val="002B7B99"/>
    <w:rsid w:val="002D2816"/>
    <w:rsid w:val="002E0FFE"/>
    <w:rsid w:val="00306D68"/>
    <w:rsid w:val="003075BB"/>
    <w:rsid w:val="00312D5B"/>
    <w:rsid w:val="0031495C"/>
    <w:rsid w:val="0031725B"/>
    <w:rsid w:val="0033238B"/>
    <w:rsid w:val="003410FA"/>
    <w:rsid w:val="00366C35"/>
    <w:rsid w:val="00370117"/>
    <w:rsid w:val="0037768A"/>
    <w:rsid w:val="003C714B"/>
    <w:rsid w:val="003F696E"/>
    <w:rsid w:val="0040194C"/>
    <w:rsid w:val="00424F8F"/>
    <w:rsid w:val="0044672A"/>
    <w:rsid w:val="00456573"/>
    <w:rsid w:val="004C1DEF"/>
    <w:rsid w:val="004C4FB9"/>
    <w:rsid w:val="004D79E2"/>
    <w:rsid w:val="004E2ECF"/>
    <w:rsid w:val="004F322E"/>
    <w:rsid w:val="0050103D"/>
    <w:rsid w:val="00530E6E"/>
    <w:rsid w:val="0053295A"/>
    <w:rsid w:val="005539DB"/>
    <w:rsid w:val="005625C9"/>
    <w:rsid w:val="00585FC4"/>
    <w:rsid w:val="00594633"/>
    <w:rsid w:val="005C6344"/>
    <w:rsid w:val="005F5858"/>
    <w:rsid w:val="006047EC"/>
    <w:rsid w:val="006455AB"/>
    <w:rsid w:val="00681BA5"/>
    <w:rsid w:val="00690CFE"/>
    <w:rsid w:val="006C148E"/>
    <w:rsid w:val="006D064C"/>
    <w:rsid w:val="006D2325"/>
    <w:rsid w:val="006F3108"/>
    <w:rsid w:val="00705768"/>
    <w:rsid w:val="00741396"/>
    <w:rsid w:val="0075496E"/>
    <w:rsid w:val="00767704"/>
    <w:rsid w:val="00770BBD"/>
    <w:rsid w:val="007B599E"/>
    <w:rsid w:val="007C72C1"/>
    <w:rsid w:val="007D2EBE"/>
    <w:rsid w:val="007D3B0D"/>
    <w:rsid w:val="007E105E"/>
    <w:rsid w:val="00803B24"/>
    <w:rsid w:val="00814652"/>
    <w:rsid w:val="00823C2C"/>
    <w:rsid w:val="008269FC"/>
    <w:rsid w:val="00851708"/>
    <w:rsid w:val="00872E9D"/>
    <w:rsid w:val="0087512B"/>
    <w:rsid w:val="0088609C"/>
    <w:rsid w:val="00895E69"/>
    <w:rsid w:val="008F3430"/>
    <w:rsid w:val="008F7665"/>
    <w:rsid w:val="00917432"/>
    <w:rsid w:val="00931EE3"/>
    <w:rsid w:val="00942B5B"/>
    <w:rsid w:val="009726CD"/>
    <w:rsid w:val="00975516"/>
    <w:rsid w:val="009B1F1F"/>
    <w:rsid w:val="009E1C7E"/>
    <w:rsid w:val="00A14FF8"/>
    <w:rsid w:val="00A34808"/>
    <w:rsid w:val="00A431EF"/>
    <w:rsid w:val="00A55794"/>
    <w:rsid w:val="00AB1FA7"/>
    <w:rsid w:val="00AE0808"/>
    <w:rsid w:val="00AE30E7"/>
    <w:rsid w:val="00AF2750"/>
    <w:rsid w:val="00B0565C"/>
    <w:rsid w:val="00B07942"/>
    <w:rsid w:val="00B24A5E"/>
    <w:rsid w:val="00B57125"/>
    <w:rsid w:val="00B63AFB"/>
    <w:rsid w:val="00B73E34"/>
    <w:rsid w:val="00B9448C"/>
    <w:rsid w:val="00BE7948"/>
    <w:rsid w:val="00C4634C"/>
    <w:rsid w:val="00C6501B"/>
    <w:rsid w:val="00C83384"/>
    <w:rsid w:val="00CB6350"/>
    <w:rsid w:val="00CC486A"/>
    <w:rsid w:val="00CC6E16"/>
    <w:rsid w:val="00CD6340"/>
    <w:rsid w:val="00CF1D13"/>
    <w:rsid w:val="00D06C3D"/>
    <w:rsid w:val="00D10851"/>
    <w:rsid w:val="00DD3DD1"/>
    <w:rsid w:val="00DF3301"/>
    <w:rsid w:val="00E03B65"/>
    <w:rsid w:val="00E560C1"/>
    <w:rsid w:val="00E67406"/>
    <w:rsid w:val="00E71EEA"/>
    <w:rsid w:val="00EA7A0B"/>
    <w:rsid w:val="00EB370E"/>
    <w:rsid w:val="00F06D48"/>
    <w:rsid w:val="00F24CC9"/>
    <w:rsid w:val="00F31419"/>
    <w:rsid w:val="00F3581B"/>
    <w:rsid w:val="00FA7F3B"/>
    <w:rsid w:val="00FF2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C818"/>
  <w15:chartTrackingRefBased/>
  <w15:docId w15:val="{678618EE-F398-40C0-8173-F43A8524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D48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4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24F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24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24F8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24F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24F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24F8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24F8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06D4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06D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6D48"/>
    <w:rPr>
      <w:rFonts w:ascii="Segoe UI" w:eastAsia="Times New Roman" w:hAnsi="Segoe UI" w:cs="Segoe UI"/>
      <w:sz w:val="18"/>
      <w:szCs w:val="18"/>
    </w:rPr>
  </w:style>
  <w:style w:type="table" w:styleId="a6">
    <w:name w:val="Table Grid"/>
    <w:basedOn w:val="a1"/>
    <w:uiPriority w:val="39"/>
    <w:rsid w:val="00D06C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DAEDCBA67DF7E42E0E38AB871B1FB950A4CA0D4ED1C706BC91E48D0B20018A9232242C9C3BBA399DE83BE46LEQAG" TargetMode="External"/><Relationship Id="rId13" Type="http://schemas.openxmlformats.org/officeDocument/2006/relationships/hyperlink" Target="consultantplus://offline/ref=875DAEDCBA67DF7E42E0FD87AE1DEBF4910015AAD9ED15243696451587BB0A4FFC6C231E8D93A8A29CDE80BE5AE852A1L7Q7G" TargetMode="External"/><Relationship Id="rId18" Type="http://schemas.openxmlformats.org/officeDocument/2006/relationships/hyperlink" Target="consultantplus://offline/ref=875DAEDCBA67DF7E42E0E38AB871B1FB950A4CA0D4ED1C706BC91E48D0B20018A9232242C9C3BBA399DE83BE46LEQAG" TargetMode="External"/><Relationship Id="rId3" Type="http://schemas.openxmlformats.org/officeDocument/2006/relationships/styles" Target="styles.xml"/><Relationship Id="rId21" Type="http://schemas.openxmlformats.org/officeDocument/2006/relationships/image" Target="media/image1.wmf"/><Relationship Id="rId7" Type="http://schemas.openxmlformats.org/officeDocument/2006/relationships/hyperlink" Target="consultantplus://offline/ref=875DAEDCBA67DF7E42E0E38AB871B1FB940A4EA5D9E71C706BC91E48D0B20018A9232242C9C3BBA399DE83BE46LEQAG" TargetMode="External"/><Relationship Id="rId12" Type="http://schemas.openxmlformats.org/officeDocument/2006/relationships/hyperlink" Target="consultantplus://offline/ref=875DAEDCBA67DF7E42E0E38AB871B1FB960E4BA1D4E31C706BC91E48D0B20018BB237A4EC9C6A5A298CBD5EF00BF5FA3723074E6C52AA95CLFQ3G" TargetMode="External"/><Relationship Id="rId17" Type="http://schemas.openxmlformats.org/officeDocument/2006/relationships/hyperlink" Target="consultantplus://offline/ref=875DAEDCBA67DF7E42E0FD87AE1DEBF4910015AAD9E317243096451587BB0A4FFC6C230C8DCBA4A299C080B84FBE03E7222375E3C529A940F1FA37L4Q4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5DAEDCBA67DF7E42E0E38AB871B1FB940B43A7DAED1C706BC91E48D0B20018BB237A4EC9C6A5A291CBD5EF00BF5FA3723074E6C52AA95CLFQ3G" TargetMode="External"/><Relationship Id="rId20" Type="http://schemas.openxmlformats.org/officeDocument/2006/relationships/hyperlink" Target="consultantplus://offline/ref=875DAEDCBA67DF7E42E0FD87AE1DEBF4910015AADAE5112F3796451587BB0A4FFC6C230C8DCBA4A299C083BC4FBE03E7222375E3C529A940F1FA37L4Q4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75DAEDCBA67DF7E42E0E38AB871B1FB940F49A2DBE71C706BC91E48D0B20018BB237A4EC9C6A5A09CCBD5EF00BF5FA3723074E6C52AA95CLFQ3G" TargetMode="External"/><Relationship Id="rId11" Type="http://schemas.openxmlformats.org/officeDocument/2006/relationships/hyperlink" Target="consultantplus://offline/ref=875DAEDCBA67DF7E42E0FD87AE1DEBF4910015AADAE31F2E3296451587BB0A4FFC6C230C8DCBA4A299C080BB4FBE03E7222375E3C529A940F1FA37L4Q4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75DAEDCBA67DF7E42E0E38AB871B1FB950A4DA4DAE71C706BC91E48D0B20018A9232242C9C3BBA399DE83BE46LEQA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75DAEDCBA67DF7E42E0E38AB871B1FB940F49A2DBE71C706BC91E48D0B20018BB237A4EC9C6A5A09CCBD5EF00BF5FA3723074E6C52AA95CLFQ3G" TargetMode="External"/><Relationship Id="rId19" Type="http://schemas.openxmlformats.org/officeDocument/2006/relationships/hyperlink" Target="consultantplus://offline/ref=875DAEDCBA67DF7E42E0E38AB871B1FB950A4CA0D4ED1C706BC91E48D0B20018A9232242C9C3BBA399DE83BE46LEQ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5DAEDCBA67DF7E42E0FD87AE1DEBF4910015AAD9E317243096451587BB0A4FFC6C231E8D93A8A29CDE80BE5AE852A1L7Q7G" TargetMode="External"/><Relationship Id="rId14" Type="http://schemas.openxmlformats.org/officeDocument/2006/relationships/hyperlink" Target="consultantplus://offline/ref=875DAEDCBA67DF7E42E0FD87AE1DEBF4910015AADFE412223496451587BB0A4FFC6C231E8D93A8A29CDE80BE5AE852A1L7Q7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F1911-8C42-424E-BDDA-D5668A4D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1</Pages>
  <Words>14965</Words>
  <Characters>85301</Characters>
  <Application>Microsoft Office Word</Application>
  <DocSecurity>0</DocSecurity>
  <Lines>710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Ирина Сергеевна</dc:creator>
  <cp:keywords/>
  <dc:description/>
  <cp:lastModifiedBy>Соловьева Ирина Сергеевна</cp:lastModifiedBy>
  <cp:revision>73</cp:revision>
  <cp:lastPrinted>2020-10-26T05:11:00Z</cp:lastPrinted>
  <dcterms:created xsi:type="dcterms:W3CDTF">2020-10-05T06:16:00Z</dcterms:created>
  <dcterms:modified xsi:type="dcterms:W3CDTF">2020-10-26T06:11:00Z</dcterms:modified>
</cp:coreProperties>
</file>